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D38A" w14:textId="77777777" w:rsidR="00F01C21" w:rsidRPr="00F01C21" w:rsidRDefault="00F01C21" w:rsidP="00F01C21">
      <w:pPr>
        <w:spacing w:after="0" w:line="259" w:lineRule="auto"/>
        <w:ind w:left="0" w:firstLine="0"/>
        <w:rPr>
          <w:sz w:val="24"/>
          <w:szCs w:val="24"/>
        </w:rPr>
      </w:pPr>
      <w:r w:rsidRPr="00F01C21">
        <w:rPr>
          <w:sz w:val="24"/>
          <w:szCs w:val="24"/>
        </w:rPr>
        <w:t xml:space="preserve">                 </w:t>
      </w:r>
      <w:r w:rsidR="00724FE6" w:rsidRPr="00F01C21">
        <w:rPr>
          <w:sz w:val="24"/>
          <w:szCs w:val="24"/>
        </w:rPr>
        <w:t>MATEŘSKÁ ŠKO</w:t>
      </w:r>
      <w:r w:rsidRPr="00F01C21">
        <w:rPr>
          <w:sz w:val="24"/>
          <w:szCs w:val="24"/>
        </w:rPr>
        <w:t xml:space="preserve">LA NÁMĚŠŤ NAD OSLAVOU TŘEBÍČSKÁ, p.o. </w:t>
      </w:r>
    </w:p>
    <w:p w14:paraId="0EFB12CD" w14:textId="77777777" w:rsidR="00060850" w:rsidRPr="00F01C21" w:rsidRDefault="00F01C21" w:rsidP="00F01C21">
      <w:pPr>
        <w:spacing w:after="0" w:line="259" w:lineRule="auto"/>
        <w:ind w:left="0" w:firstLine="0"/>
        <w:rPr>
          <w:sz w:val="22"/>
        </w:rPr>
      </w:pPr>
      <w:r>
        <w:rPr>
          <w:sz w:val="20"/>
          <w:szCs w:val="20"/>
        </w:rPr>
        <w:t xml:space="preserve">                                                  </w:t>
      </w:r>
      <w:r w:rsidR="00724FE6" w:rsidRPr="00F01C21">
        <w:rPr>
          <w:sz w:val="22"/>
        </w:rPr>
        <w:t>Třebíčská 158, 675 71 Náměšť nad Oslavou</w:t>
      </w:r>
    </w:p>
    <w:p w14:paraId="510D08C1" w14:textId="5492D558" w:rsidR="00D347DD" w:rsidRDefault="00724FE6" w:rsidP="00D347DD">
      <w:pPr>
        <w:pBdr>
          <w:bottom w:val="single" w:sz="12" w:space="1" w:color="auto"/>
        </w:pBdr>
        <w:spacing w:after="628"/>
        <w:ind w:left="-5"/>
        <w:rPr>
          <w:color w:val="0000FF"/>
          <w:sz w:val="24"/>
          <w:szCs w:val="24"/>
        </w:rPr>
      </w:pPr>
      <w:r w:rsidRPr="00D347DD">
        <w:rPr>
          <w:sz w:val="24"/>
          <w:szCs w:val="24"/>
        </w:rPr>
        <w:t xml:space="preserve">IČO: 70 98 77 85    Telefon: 568 620 421    E-mail: </w:t>
      </w:r>
      <w:r w:rsidRPr="00D347DD">
        <w:rPr>
          <w:color w:val="0000FF"/>
          <w:sz w:val="24"/>
          <w:szCs w:val="24"/>
        </w:rPr>
        <w:t xml:space="preserve"> mstrebicsk</w:t>
      </w:r>
      <w:r w:rsidR="00933C12">
        <w:rPr>
          <w:color w:val="0000FF"/>
          <w:sz w:val="24"/>
          <w:szCs w:val="24"/>
        </w:rPr>
        <w:t>a</w:t>
      </w:r>
      <w:r w:rsidRPr="00D347DD">
        <w:rPr>
          <w:color w:val="0000FF"/>
          <w:sz w:val="24"/>
          <w:szCs w:val="24"/>
        </w:rPr>
        <w:t xml:space="preserve">@seznam.cz </w:t>
      </w:r>
    </w:p>
    <w:p w14:paraId="7C15BC7C" w14:textId="77777777" w:rsidR="00BF1037" w:rsidRDefault="00BF1037" w:rsidP="00F01C21">
      <w:pPr>
        <w:spacing w:after="160" w:line="259" w:lineRule="auto"/>
        <w:ind w:left="-5"/>
        <w:rPr>
          <w:rFonts w:ascii="Calibri" w:eastAsia="Calibri" w:hAnsi="Calibri" w:cs="Calibri"/>
          <w:sz w:val="40"/>
        </w:rPr>
      </w:pPr>
    </w:p>
    <w:p w14:paraId="4BBA4A74" w14:textId="4C8C97CC" w:rsidR="00933C12" w:rsidRDefault="00F01C21" w:rsidP="00933C12">
      <w:pPr>
        <w:spacing w:after="160" w:line="259" w:lineRule="auto"/>
        <w:ind w:left="-5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sz w:val="40"/>
        </w:rPr>
        <w:t>Informace o podmínkách pro úplatu za předškolní vzdělávání s účinností od 1.9.202</w:t>
      </w:r>
      <w:r w:rsidR="00AF4413">
        <w:rPr>
          <w:rFonts w:ascii="Calibri" w:eastAsia="Calibri" w:hAnsi="Calibri" w:cs="Calibri"/>
          <w:sz w:val="40"/>
        </w:rPr>
        <w:t>5</w:t>
      </w:r>
    </w:p>
    <w:p w14:paraId="62AF843D" w14:textId="5854E3F6" w:rsidR="00F01C21" w:rsidRPr="00F01C21" w:rsidRDefault="00F01C21" w:rsidP="00933C12">
      <w:pPr>
        <w:spacing w:after="160" w:line="259" w:lineRule="auto"/>
        <w:ind w:left="-5"/>
        <w:rPr>
          <w:rFonts w:ascii="Calibri" w:eastAsia="Calibri" w:hAnsi="Calibri" w:cs="Calibri"/>
          <w:b w:val="0"/>
        </w:rPr>
      </w:pPr>
      <w:r w:rsidRPr="00F01C21">
        <w:rPr>
          <w:rFonts w:ascii="Calibri" w:eastAsia="Calibri" w:hAnsi="Calibri" w:cs="Calibri"/>
          <w:color w:val="FF0000"/>
          <w:sz w:val="32"/>
          <w:szCs w:val="32"/>
        </w:rPr>
        <w:t xml:space="preserve">Nově stanovuje výši úplaty zřizovatel MŠ </w:t>
      </w:r>
      <w:r w:rsidRPr="00F01C21">
        <w:rPr>
          <w:rFonts w:ascii="Calibri" w:eastAsia="Calibri" w:hAnsi="Calibri" w:cs="Calibri"/>
          <w:sz w:val="32"/>
          <w:szCs w:val="32"/>
        </w:rPr>
        <w:t xml:space="preserve">– Město Náměšť nad Oslavou </w:t>
      </w:r>
      <w:r w:rsidRPr="00F01C21">
        <w:rPr>
          <w:rFonts w:ascii="Calibri" w:eastAsia="Calibri" w:hAnsi="Calibri" w:cs="Calibri"/>
          <w:b w:val="0"/>
          <w:sz w:val="32"/>
          <w:szCs w:val="32"/>
        </w:rPr>
        <w:t>(novela vyhlášky č. 14/2005 o předškolním vzdělávání)</w:t>
      </w:r>
      <w:r w:rsidRPr="00F01C21">
        <w:rPr>
          <w:rFonts w:ascii="Calibri" w:eastAsia="Calibri" w:hAnsi="Calibri" w:cs="Calibri"/>
          <w:sz w:val="32"/>
          <w:szCs w:val="32"/>
        </w:rPr>
        <w:t xml:space="preserve"> </w:t>
      </w:r>
    </w:p>
    <w:p w14:paraId="027108B5" w14:textId="77777777" w:rsidR="00F01C21" w:rsidRDefault="00F01C21" w:rsidP="00F01C21">
      <w:pPr>
        <w:spacing w:after="122" w:line="259" w:lineRule="auto"/>
        <w:ind w:left="0" w:firstLine="0"/>
        <w:rPr>
          <w:rFonts w:ascii="Calibri" w:eastAsia="Calibri" w:hAnsi="Calibri" w:cs="Calibri"/>
          <w:b w:val="0"/>
        </w:rPr>
      </w:pPr>
      <w:r w:rsidRPr="00F01C21">
        <w:rPr>
          <w:rFonts w:ascii="Calibri" w:eastAsia="Calibri" w:hAnsi="Calibri" w:cs="Calibri"/>
          <w:sz w:val="40"/>
        </w:rPr>
        <w:t xml:space="preserve"> </w:t>
      </w:r>
    </w:p>
    <w:p w14:paraId="4567B47C" w14:textId="77777777" w:rsidR="00060850" w:rsidRPr="00F01C21" w:rsidRDefault="00F01C21" w:rsidP="00F01C21">
      <w:pPr>
        <w:spacing w:after="122" w:line="259" w:lineRule="auto"/>
        <w:ind w:left="0" w:firstLine="0"/>
        <w:rPr>
          <w:rFonts w:ascii="Calibri" w:eastAsia="Calibri" w:hAnsi="Calibri" w:cs="Calibri"/>
          <w:b w:val="0"/>
        </w:rPr>
      </w:pPr>
      <w:r>
        <w:rPr>
          <w:sz w:val="52"/>
        </w:rPr>
        <w:t xml:space="preserve"> Výše</w:t>
      </w:r>
      <w:r w:rsidR="00724FE6">
        <w:rPr>
          <w:sz w:val="52"/>
        </w:rPr>
        <w:t xml:space="preserve"> úplaty za předškolní vzdělávání</w:t>
      </w:r>
    </w:p>
    <w:p w14:paraId="3683E3BF" w14:textId="4C1DB254" w:rsidR="00F01C21" w:rsidRDefault="0018100A">
      <w:pPr>
        <w:spacing w:after="1220" w:line="476" w:lineRule="auto"/>
        <w:ind w:left="822" w:right="739" w:firstLine="0"/>
        <w:jc w:val="center"/>
        <w:rPr>
          <w:sz w:val="52"/>
        </w:rPr>
      </w:pPr>
      <w:r>
        <w:rPr>
          <w:sz w:val="52"/>
        </w:rPr>
        <w:t>pro školní ro</w:t>
      </w:r>
      <w:r w:rsidR="00F01C21">
        <w:rPr>
          <w:sz w:val="52"/>
        </w:rPr>
        <w:t>k 202</w:t>
      </w:r>
      <w:r w:rsidR="00AF4413">
        <w:rPr>
          <w:sz w:val="52"/>
        </w:rPr>
        <w:t>5</w:t>
      </w:r>
      <w:r w:rsidR="00F01C21">
        <w:rPr>
          <w:sz w:val="52"/>
        </w:rPr>
        <w:t>/202</w:t>
      </w:r>
      <w:r w:rsidR="00AF4413">
        <w:rPr>
          <w:sz w:val="52"/>
        </w:rPr>
        <w:t>6</w:t>
      </w:r>
      <w:r w:rsidR="00F01C21">
        <w:rPr>
          <w:sz w:val="52"/>
        </w:rPr>
        <w:t xml:space="preserve"> </w:t>
      </w:r>
    </w:p>
    <w:p w14:paraId="7CC4FA0A" w14:textId="77DD9765" w:rsidR="00060850" w:rsidRDefault="00F01C21">
      <w:pPr>
        <w:spacing w:after="1220" w:line="476" w:lineRule="auto"/>
        <w:ind w:left="822" w:right="739" w:firstLine="0"/>
        <w:jc w:val="center"/>
      </w:pPr>
      <w:r>
        <w:rPr>
          <w:sz w:val="52"/>
        </w:rPr>
        <w:t xml:space="preserve"> od 1. 9. 202</w:t>
      </w:r>
      <w:r w:rsidR="00AF4413">
        <w:rPr>
          <w:sz w:val="52"/>
        </w:rPr>
        <w:t>5</w:t>
      </w:r>
      <w:r>
        <w:rPr>
          <w:sz w:val="52"/>
        </w:rPr>
        <w:t xml:space="preserve"> do 31. 8. 202</w:t>
      </w:r>
      <w:r w:rsidR="00AF4413">
        <w:rPr>
          <w:sz w:val="52"/>
        </w:rPr>
        <w:t>6</w:t>
      </w:r>
    </w:p>
    <w:p w14:paraId="2BB941CD" w14:textId="77777777" w:rsidR="00060850" w:rsidRDefault="00724FE6">
      <w:pPr>
        <w:spacing w:after="610" w:line="259" w:lineRule="auto"/>
        <w:ind w:left="-2" w:right="-83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67E0FE4" wp14:editId="4D346BE7">
                <wp:extent cx="5759451" cy="11430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1430"/>
                          <a:chOff x="0" y="0"/>
                          <a:chExt cx="5759451" cy="11430"/>
                        </a:xfrm>
                      </wpg:grpSpPr>
                      <wps:wsp>
                        <wps:cNvPr id="1420" name="Shape 1420"/>
                        <wps:cNvSpPr/>
                        <wps:spPr>
                          <a:xfrm>
                            <a:off x="0" y="0"/>
                            <a:ext cx="5759451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143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3AB87" id="Group 1025" o:spid="_x0000_s1026" style="width:453.5pt;height:.9pt;mso-position-horizontal-relative:char;mso-position-vertical-relative:line" coordsize="5759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7yeAIAAFsGAAAOAAAAZHJzL2Uyb0RvYy54bWykVU1v2zAMvQ/YfxB8X2xnyboZSXpYt1yG&#10;rWi7H6DKkm1AX5CUOPn3o2hbMdqtA9ocbFp6fCIfKWZzfVKSHLnzndHbrFwUGeGambrTzTb7/fD9&#10;w+eM+EB1TaXRfJuduc+ud+/fbXpb8aVpjay5I0CifdXbbdaGYKs896zlivqFsVzDpjBO0QCfrslr&#10;R3tgVzJfFsWnvDeuts4w7j2s3gyb2Q75heAs/BLC80DkNoPYAj4dPh/jM99taNU4atuOjWHQV0Sh&#10;aKfh0ER1QwMlB9c9o1Idc8YbERbMqNwI0TGOOUA2ZfEkm70zB4u5NFXf2CQTSPtEp1fTsp/HW0e6&#10;GmpXLNcZ0VRBlfBggisgUG+bCnB7Z+/trRsXmuEr5nwSTsU3ZENOKO05SctPgTBYXF+tv6zWZUYY&#10;7JXl6uMoPWuhPs+8WPvtRb98OjSPsaVQegtN5C86+bfpdN9Sy1F+H/OfdFotoZEGnRBByriCsiAu&#10;ieQrD3q9TaGUKa3YwYc9Nyg1Pf7wYejderJoO1nspCfTwQ14sfctDdEvRhlN0s9q1U6lirvKHPmD&#10;QVx4UjAI8rIr9RyV6j61BGAnxPS2yDdHpgb5JxpKMG+k/+CwPAkDRkx1txkNTB/sucBSRyXgFEZh&#10;KglJA15v1QUYV7JToMzyqiguxMAW22+oOFrhLHmUS+o7LuCK4dWIC941j1+lI0cahxL+kJxK29Jx&#10;NfYThDRC0Uae6C86KRNlia5/oxwYRnD04zgPk2cxeLIxmmEowmiBpKfRCBEkJzzZ6JD8NQx0DHOW&#10;bTQfTX3GMYGCwH1EaXCCYR7jtI0jcv6NqMt/wu4PAAAA//8DAFBLAwQUAAYACAAAACEAuw8EzdoA&#10;AAADAQAADwAAAGRycy9kb3ducmV2LnhtbEyPQUvDQBCF74L/YRnBm91EUWvMppSinorQVhBv0+w0&#10;Cc3Ohuw2Sf+9oxe9DDze48338sXkWjVQHxrPBtJZAoq49LbhysDH7vVmDipEZIutZzJwpgCL4vIi&#10;x8z6kTc0bGOlpIRDhgbqGLtM61DW5DDMfEcs3sH3DqPIvtK2x1HKXatvk+RBO2xYPtTY0aqm8rg9&#10;OQNvI47Lu/RlWB8Pq/PX7v79c52SMddX0/IZVKQp/oXhB1/QoRCmvT+xDao1IEPi7xXvKXkUuZfQ&#10;HHSR6//sxTcAAAD//wMAUEsBAi0AFAAGAAgAAAAhALaDOJL+AAAA4QEAABMAAAAAAAAAAAAAAAAA&#10;AAAAAFtDb250ZW50X1R5cGVzXS54bWxQSwECLQAUAAYACAAAACEAOP0h/9YAAACUAQAACwAAAAAA&#10;AAAAAAAAAAAvAQAAX3JlbHMvLnJlbHNQSwECLQAUAAYACAAAACEA6gw+8ngCAABbBgAADgAAAAAA&#10;AAAAAAAAAAAuAgAAZHJzL2Uyb0RvYy54bWxQSwECLQAUAAYACAAAACEAuw8EzdoAAAADAQAADwAA&#10;AAAAAAAAAAAAAADSBAAAZHJzL2Rvd25yZXYueG1sUEsFBgAAAAAEAAQA8wAAANkFAAAAAA==&#10;">
                <v:shape id="Shape 1420" o:spid="_x0000_s1027" style="position:absolute;width:57594;height:114;visibility:visible;mso-wrap-style:square;v-text-anchor:top" coordsize="5759451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XNMYA&#10;AADdAAAADwAAAGRycy9kb3ducmV2LnhtbESPQWvCQBCF7wX/wzKCt7pbKbakrlK0BfEgNG3v0+w0&#10;CcnOxuxWo7/eOQi9zfDevPfNYjX4Vh2pj3VgCw9TA4q4CK7m0sLX5/v9M6iYkB22gcnCmSKslqO7&#10;BWYunPiDjnkqlYRwzNBClVKXaR2LijzGaeiIRfsNvccka19q1+NJwn2rZ8bMtceapaHCjtYVFU3+&#10;5y1cNofDLpWm+eFvbYq3p/rc7HNrJ+Ph9QVUoiH9m2/XWyf4jzPhl29kB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CXNMYAAADdAAAADwAAAAAAAAAAAAAAAACYAgAAZHJz&#10;L2Rvd25yZXYueG1sUEsFBgAAAAAEAAQA9QAAAIsDAAAAAA==&#10;" path="m,l5759451,r,11430l,11430,,e" fillcolor="black" stroked="f" strokeweight="0">
                  <v:stroke miterlimit="83231f" joinstyle="miter"/>
                  <v:path arrowok="t" textboxrect="0,0,5759451,11430"/>
                </v:shape>
                <w10:anchorlock/>
              </v:group>
            </w:pict>
          </mc:Fallback>
        </mc:AlternateContent>
      </w:r>
    </w:p>
    <w:p w14:paraId="7D1E2C29" w14:textId="77777777" w:rsidR="00D347DD" w:rsidRDefault="00D347DD">
      <w:pPr>
        <w:ind w:left="-5" w:right="3243"/>
      </w:pPr>
    </w:p>
    <w:p w14:paraId="0991272B" w14:textId="77777777" w:rsidR="00BF1037" w:rsidRDefault="00BF1037" w:rsidP="00DE10A0">
      <w:pPr>
        <w:ind w:left="-5" w:right="3243"/>
        <w:rPr>
          <w:sz w:val="20"/>
          <w:szCs w:val="20"/>
        </w:rPr>
      </w:pPr>
    </w:p>
    <w:p w14:paraId="20986348" w14:textId="77777777" w:rsidR="00060850" w:rsidRPr="00BF1037" w:rsidRDefault="00DE10A0" w:rsidP="00DE10A0">
      <w:pPr>
        <w:ind w:left="-5" w:right="3243"/>
        <w:rPr>
          <w:sz w:val="20"/>
          <w:szCs w:val="20"/>
        </w:rPr>
      </w:pPr>
      <w:r w:rsidRPr="00BF1037">
        <w:rPr>
          <w:sz w:val="20"/>
          <w:szCs w:val="20"/>
        </w:rPr>
        <w:t xml:space="preserve">ZÁKON </w:t>
      </w:r>
      <w:r w:rsidR="00724FE6" w:rsidRPr="00BF1037">
        <w:rPr>
          <w:sz w:val="20"/>
          <w:szCs w:val="20"/>
        </w:rPr>
        <w:t>č.</w:t>
      </w:r>
      <w:r w:rsidRPr="00BF1037">
        <w:rPr>
          <w:sz w:val="20"/>
          <w:szCs w:val="20"/>
        </w:rPr>
        <w:t xml:space="preserve"> </w:t>
      </w:r>
      <w:r w:rsidR="00724FE6" w:rsidRPr="00BF1037">
        <w:rPr>
          <w:sz w:val="20"/>
          <w:szCs w:val="20"/>
        </w:rPr>
        <w:t>561/2004 Sb.</w:t>
      </w:r>
      <w:r w:rsidR="003B53DE" w:rsidRPr="00BF1037">
        <w:rPr>
          <w:sz w:val="20"/>
          <w:szCs w:val="20"/>
        </w:rPr>
        <w:t xml:space="preserve"> v platném znění</w:t>
      </w:r>
      <w:r w:rsidRPr="00BF1037">
        <w:rPr>
          <w:sz w:val="20"/>
          <w:szCs w:val="20"/>
        </w:rPr>
        <w:t xml:space="preserve">                                                   </w:t>
      </w:r>
    </w:p>
    <w:p w14:paraId="11257FA6" w14:textId="77777777" w:rsidR="00BF1037" w:rsidRPr="00BF1037" w:rsidRDefault="00724FE6" w:rsidP="00BF1037">
      <w:pPr>
        <w:ind w:left="-5" w:right="197"/>
        <w:rPr>
          <w:sz w:val="20"/>
          <w:szCs w:val="20"/>
        </w:rPr>
      </w:pPr>
      <w:r w:rsidRPr="00BF1037">
        <w:rPr>
          <w:sz w:val="20"/>
          <w:szCs w:val="20"/>
        </w:rPr>
        <w:t xml:space="preserve">VYHLÁŠKA č. </w:t>
      </w:r>
      <w:r w:rsidR="0081749C" w:rsidRPr="00BF1037">
        <w:rPr>
          <w:sz w:val="20"/>
          <w:szCs w:val="20"/>
        </w:rPr>
        <w:t>14</w:t>
      </w:r>
      <w:r w:rsidR="007961AC" w:rsidRPr="00BF1037">
        <w:rPr>
          <w:sz w:val="20"/>
          <w:szCs w:val="20"/>
        </w:rPr>
        <w:t>/2005</w:t>
      </w:r>
      <w:r w:rsidR="00DE10A0" w:rsidRPr="00BF1037">
        <w:rPr>
          <w:sz w:val="20"/>
          <w:szCs w:val="20"/>
        </w:rPr>
        <w:t xml:space="preserve"> Sb. </w:t>
      </w:r>
      <w:r w:rsidR="0081749C" w:rsidRPr="00BF1037">
        <w:rPr>
          <w:sz w:val="20"/>
          <w:szCs w:val="20"/>
        </w:rPr>
        <w:t>ve znění pozdějších předpisů</w:t>
      </w:r>
    </w:p>
    <w:p w14:paraId="669EC983" w14:textId="77777777" w:rsidR="00060850" w:rsidRDefault="00724FE6" w:rsidP="00933C12">
      <w:pPr>
        <w:spacing w:after="0"/>
        <w:ind w:left="-5"/>
        <w:jc w:val="both"/>
      </w:pPr>
      <w:r>
        <w:lastRenderedPageBreak/>
        <w:t xml:space="preserve">Úplatu za předškolní vzdělávání dítěte v mateřské škole tvoří základní částka upravená v příslušném kalendářním měsíci o případné snížení úplaty. Základní částka se stanoví při přijetí do mateřské školy k 1. září příslušného školního roku.  </w:t>
      </w:r>
    </w:p>
    <w:p w14:paraId="74A587FE" w14:textId="77777777" w:rsidR="00BF1037" w:rsidRDefault="00BF1037" w:rsidP="00933C12">
      <w:pPr>
        <w:spacing w:after="366" w:line="237" w:lineRule="auto"/>
        <w:ind w:left="0" w:firstLine="0"/>
        <w:jc w:val="both"/>
      </w:pPr>
    </w:p>
    <w:p w14:paraId="0D5F2093" w14:textId="77777777" w:rsidR="00060850" w:rsidRPr="00BF1037" w:rsidRDefault="008F19FC" w:rsidP="00933C12">
      <w:pPr>
        <w:spacing w:after="366" w:line="237" w:lineRule="auto"/>
        <w:ind w:left="0" w:firstLine="0"/>
        <w:jc w:val="both"/>
        <w:rPr>
          <w:sz w:val="44"/>
          <w:szCs w:val="44"/>
        </w:rPr>
      </w:pPr>
      <w:r w:rsidRPr="00BF1037">
        <w:rPr>
          <w:i/>
          <w:sz w:val="44"/>
          <w:szCs w:val="44"/>
          <w:u w:val="single" w:color="000000"/>
        </w:rPr>
        <w:t>ZÁKLADNÍ  ČÁSTKA  ČINÍ  5</w:t>
      </w:r>
      <w:r w:rsidR="00724FE6" w:rsidRPr="00BF1037">
        <w:rPr>
          <w:i/>
          <w:sz w:val="44"/>
          <w:szCs w:val="44"/>
          <w:u w:val="single" w:color="000000"/>
        </w:rPr>
        <w:t>00,-  Kč měsíčně</w:t>
      </w:r>
    </w:p>
    <w:p w14:paraId="15716047" w14:textId="77777777" w:rsidR="00060850" w:rsidRDefault="00724FE6" w:rsidP="00933C12">
      <w:pPr>
        <w:ind w:left="-5"/>
        <w:jc w:val="both"/>
      </w:pPr>
      <w:r>
        <w:t xml:space="preserve">Výše základní částky se stanoví tak, aby nepřesáhla 50 % skutečných průměrných měsíčních neinvestičních výdajů na dítě v uplynulém kalendářním roce. </w:t>
      </w:r>
    </w:p>
    <w:p w14:paraId="39873219" w14:textId="77777777" w:rsidR="00E75B3F" w:rsidRDefault="00E75B3F" w:rsidP="00933C12">
      <w:pPr>
        <w:ind w:left="-5"/>
        <w:jc w:val="both"/>
      </w:pPr>
      <w:r>
        <w:t xml:space="preserve">Vzdělávání v mateřské škole zřizované státem, krajem, obcí nebo svazkem obcí se dítěti poskytuje bezúplatně od počátku školního roku, který následuje po dni, kdy dítě dosáhne pátého roku věku. </w:t>
      </w:r>
    </w:p>
    <w:p w14:paraId="1299CCAA" w14:textId="77777777" w:rsidR="00060850" w:rsidRDefault="00724FE6" w:rsidP="00933C12">
      <w:pPr>
        <w:ind w:left="-5"/>
        <w:jc w:val="both"/>
      </w:pPr>
      <w:r>
        <w:t>Za dítě, které nedocházelo do mateřské školy ani jeden den v měsíci ( např. z důvodu nemoci ) se</w:t>
      </w:r>
      <w:r w:rsidR="008F19FC">
        <w:t xml:space="preserve"> měsíční poplatek snižuje na 25</w:t>
      </w:r>
      <w:r w:rsidR="00CD42BB">
        <w:t>0</w:t>
      </w:r>
      <w:r>
        <w:t xml:space="preserve">,- Kč.  </w:t>
      </w:r>
    </w:p>
    <w:p w14:paraId="314D5898" w14:textId="195D5328" w:rsidR="00060850" w:rsidRDefault="00724FE6" w:rsidP="00933C12">
      <w:pPr>
        <w:ind w:left="-5"/>
        <w:jc w:val="both"/>
      </w:pPr>
      <w:r>
        <w:t>Úplata o letních prá</w:t>
      </w:r>
      <w:r w:rsidR="00BF1037">
        <w:t>zdninách na měsíce červenec 202</w:t>
      </w:r>
      <w:r w:rsidR="00AF4413">
        <w:t>6</w:t>
      </w:r>
      <w:r w:rsidR="00BF1037">
        <w:t xml:space="preserve"> a srpen 202</w:t>
      </w:r>
      <w:r w:rsidR="00AF4413">
        <w:t>6</w:t>
      </w:r>
      <w:r>
        <w:t xml:space="preserve"> bud</w:t>
      </w:r>
      <w:r w:rsidR="0018100A">
        <w:t>e stanovena v měsíci květn</w:t>
      </w:r>
      <w:r w:rsidR="00BF1037">
        <w:t>u 202</w:t>
      </w:r>
      <w:r w:rsidR="00AF4413">
        <w:t>6.</w:t>
      </w:r>
    </w:p>
    <w:p w14:paraId="7F4C99F4" w14:textId="77777777" w:rsidR="00060850" w:rsidRDefault="00724FE6" w:rsidP="00933C12">
      <w:pPr>
        <w:ind w:left="-5"/>
        <w:jc w:val="both"/>
      </w:pPr>
      <w:r>
        <w:t>Pokud zákonný zástupce umístí dítě do mateřské školy, která zajišťuje náhradní provoz, hradí úhradu za vzdělávání stanovenou ředitelkou této mateřské školy.</w:t>
      </w:r>
    </w:p>
    <w:p w14:paraId="38BB2492" w14:textId="7A190774" w:rsidR="00060850" w:rsidRPr="00BF1037" w:rsidRDefault="00724FE6" w:rsidP="00933C12">
      <w:pPr>
        <w:ind w:left="-5"/>
        <w:jc w:val="both"/>
        <w:rPr>
          <w:sz w:val="24"/>
          <w:szCs w:val="24"/>
        </w:rPr>
      </w:pPr>
      <w:r w:rsidRPr="00BF1037">
        <w:rPr>
          <w:sz w:val="24"/>
          <w:szCs w:val="24"/>
        </w:rPr>
        <w:t>Ředitel školy</w:t>
      </w:r>
      <w:r w:rsidR="00B565F2">
        <w:rPr>
          <w:sz w:val="24"/>
          <w:szCs w:val="24"/>
        </w:rPr>
        <w:t xml:space="preserve"> rozhoduje </w:t>
      </w:r>
      <w:r w:rsidRPr="00BF1037">
        <w:rPr>
          <w:sz w:val="24"/>
          <w:szCs w:val="24"/>
        </w:rPr>
        <w:t xml:space="preserve">o snížení nebo prominutí úplaty </w:t>
      </w:r>
      <w:r w:rsidR="0081749C" w:rsidRPr="00BF1037">
        <w:rPr>
          <w:sz w:val="24"/>
          <w:szCs w:val="24"/>
        </w:rPr>
        <w:t xml:space="preserve">zejména </w:t>
      </w:r>
      <w:r w:rsidRPr="00BF1037">
        <w:rPr>
          <w:sz w:val="24"/>
          <w:szCs w:val="24"/>
        </w:rPr>
        <w:t>v případě dětí se sociálním znevýhodněním, na základě žádosti zákonného zástupce a doložením rozhodných skutečností. Na osvobození nebo snížení úplaty není právní nárok.</w:t>
      </w:r>
    </w:p>
    <w:p w14:paraId="7E76C37C" w14:textId="28946944" w:rsidR="00F01C21" w:rsidRPr="00F01C21" w:rsidRDefault="00F01C21" w:rsidP="00933C12">
      <w:pPr>
        <w:spacing w:after="159" w:line="259" w:lineRule="auto"/>
        <w:ind w:left="0" w:firstLine="0"/>
        <w:jc w:val="both"/>
        <w:rPr>
          <w:rFonts w:ascii="Calibri" w:eastAsia="Calibri" w:hAnsi="Calibri" w:cs="Calibri"/>
          <w:sz w:val="22"/>
        </w:rPr>
      </w:pPr>
      <w:r w:rsidRPr="00F01C21">
        <w:rPr>
          <w:rFonts w:ascii="Calibri" w:eastAsia="Calibri" w:hAnsi="Calibri" w:cs="Calibri"/>
          <w:sz w:val="22"/>
        </w:rPr>
        <w:t>Osvobození od platby školného</w:t>
      </w:r>
      <w:r w:rsidR="00933C12">
        <w:rPr>
          <w:rFonts w:ascii="Calibri" w:eastAsia="Calibri" w:hAnsi="Calibri" w:cs="Calibri"/>
          <w:sz w:val="22"/>
        </w:rPr>
        <w:t>:</w:t>
      </w:r>
    </w:p>
    <w:p w14:paraId="2D367312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sz w:val="22"/>
        </w:rPr>
      </w:pPr>
      <w:r w:rsidRPr="00BF1037">
        <w:rPr>
          <w:rFonts w:ascii="Calibri" w:eastAsia="Calibri" w:hAnsi="Calibri" w:cs="Calibri"/>
          <w:sz w:val="22"/>
        </w:rPr>
        <w:t xml:space="preserve">Zákonný zástupce dítěte, který </w:t>
      </w:r>
      <w:r w:rsidRPr="00BF1037">
        <w:rPr>
          <w:rFonts w:ascii="Calibri" w:eastAsia="Calibri" w:hAnsi="Calibri" w:cs="Calibri"/>
          <w:color w:val="FF0000"/>
          <w:sz w:val="22"/>
        </w:rPr>
        <w:t>opakovaně pobírá dávku hmotné nouze</w:t>
      </w:r>
      <w:r w:rsidRPr="00BF1037">
        <w:rPr>
          <w:rFonts w:ascii="Calibri" w:eastAsia="Calibri" w:hAnsi="Calibri" w:cs="Calibri"/>
          <w:sz w:val="22"/>
        </w:rPr>
        <w:t xml:space="preserve"> a tuto skutečnost prokáže ředitelce MŠ. </w:t>
      </w:r>
    </w:p>
    <w:p w14:paraId="1CE9394E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sz w:val="22"/>
        </w:rPr>
      </w:pPr>
      <w:r w:rsidRPr="00BF1037">
        <w:rPr>
          <w:rFonts w:ascii="Calibri" w:eastAsia="Calibri" w:hAnsi="Calibri" w:cs="Calibri"/>
          <w:sz w:val="22"/>
        </w:rPr>
        <w:t xml:space="preserve">Zákonný zástupce nezaopatřeného dítěte, pokud tomuto dítěti </w:t>
      </w:r>
      <w:r w:rsidRPr="00BF1037">
        <w:rPr>
          <w:rFonts w:ascii="Calibri" w:eastAsia="Calibri" w:hAnsi="Calibri" w:cs="Calibri"/>
          <w:color w:val="FF0000"/>
          <w:sz w:val="22"/>
        </w:rPr>
        <w:t xml:space="preserve">náleží zvýšení příspěvku na péči </w:t>
      </w:r>
      <w:r w:rsidRPr="00BF1037">
        <w:rPr>
          <w:rFonts w:ascii="Calibri" w:eastAsia="Calibri" w:hAnsi="Calibri" w:cs="Calibri"/>
          <w:sz w:val="22"/>
        </w:rPr>
        <w:t xml:space="preserve">a tuto skutečnost prokáže ředitelce MŠ. </w:t>
      </w:r>
    </w:p>
    <w:p w14:paraId="3A482EEB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sz w:val="22"/>
        </w:rPr>
      </w:pPr>
      <w:r w:rsidRPr="00BF1037">
        <w:rPr>
          <w:rFonts w:ascii="Calibri" w:eastAsia="Calibri" w:hAnsi="Calibri" w:cs="Calibri"/>
          <w:sz w:val="22"/>
        </w:rPr>
        <w:t xml:space="preserve">Zákonný zástupce dítěte, kterému </w:t>
      </w:r>
      <w:r w:rsidRPr="00BF1037">
        <w:rPr>
          <w:rFonts w:ascii="Calibri" w:eastAsia="Calibri" w:hAnsi="Calibri" w:cs="Calibri"/>
          <w:color w:val="FF0000"/>
          <w:sz w:val="22"/>
        </w:rPr>
        <w:t xml:space="preserve">náleží zvýšení příspěvku na péči z důvodu péče o nezaopatřené dítě </w:t>
      </w:r>
      <w:r w:rsidRPr="00BF1037">
        <w:rPr>
          <w:rFonts w:ascii="Calibri" w:eastAsia="Calibri" w:hAnsi="Calibri" w:cs="Calibri"/>
          <w:sz w:val="22"/>
        </w:rPr>
        <w:t xml:space="preserve">a tuto skutečnost prokáže ředitelce MŠ. </w:t>
      </w:r>
    </w:p>
    <w:p w14:paraId="7E3CAF14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b w:val="0"/>
          <w:sz w:val="24"/>
          <w:szCs w:val="24"/>
        </w:rPr>
      </w:pPr>
      <w:r w:rsidRPr="00BF1037">
        <w:rPr>
          <w:rFonts w:ascii="Calibri" w:eastAsia="Calibri" w:hAnsi="Calibri" w:cs="Calibri"/>
          <w:sz w:val="24"/>
          <w:szCs w:val="24"/>
        </w:rPr>
        <w:t>Fyzická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Pr="00BF1037">
        <w:rPr>
          <w:rFonts w:ascii="Calibri" w:eastAsia="Calibri" w:hAnsi="Calibri" w:cs="Calibri"/>
          <w:sz w:val="24"/>
          <w:szCs w:val="24"/>
        </w:rPr>
        <w:t>osoba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, </w:t>
      </w:r>
      <w:r w:rsidRPr="00BF1037">
        <w:rPr>
          <w:rFonts w:ascii="Calibri" w:eastAsia="Calibri" w:hAnsi="Calibri" w:cs="Calibri"/>
          <w:sz w:val="24"/>
          <w:szCs w:val="24"/>
        </w:rPr>
        <w:t>která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Pr="00BF1037">
        <w:rPr>
          <w:rFonts w:ascii="Calibri" w:eastAsia="Calibri" w:hAnsi="Calibri" w:cs="Calibri"/>
          <w:sz w:val="24"/>
          <w:szCs w:val="24"/>
        </w:rPr>
        <w:t>o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Pr="00BF1037">
        <w:rPr>
          <w:rFonts w:ascii="Calibri" w:eastAsia="Calibri" w:hAnsi="Calibri" w:cs="Calibri"/>
          <w:sz w:val="24"/>
          <w:szCs w:val="24"/>
        </w:rPr>
        <w:t>dítě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Pr="00BF1037">
        <w:rPr>
          <w:rFonts w:ascii="Calibri" w:eastAsia="Calibri" w:hAnsi="Calibri" w:cs="Calibri"/>
          <w:sz w:val="24"/>
          <w:szCs w:val="24"/>
        </w:rPr>
        <w:t>osobně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</w:t>
      </w:r>
      <w:r w:rsidRPr="00BF1037">
        <w:rPr>
          <w:rFonts w:ascii="Calibri" w:eastAsia="Calibri" w:hAnsi="Calibri" w:cs="Calibri"/>
          <w:sz w:val="24"/>
          <w:szCs w:val="24"/>
        </w:rPr>
        <w:t>pečuje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 a </w:t>
      </w:r>
      <w:r w:rsidRPr="00BF1037">
        <w:rPr>
          <w:rFonts w:ascii="Calibri" w:eastAsia="Calibri" w:hAnsi="Calibri" w:cs="Calibri"/>
          <w:b w:val="0"/>
          <w:color w:val="FF0000"/>
          <w:sz w:val="24"/>
          <w:szCs w:val="24"/>
        </w:rPr>
        <w:t xml:space="preserve">pobírá dávky pěstounské péče </w:t>
      </w: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a tuto skutečnost prokáže ředitelce MŠ. </w:t>
      </w:r>
    </w:p>
    <w:p w14:paraId="79159DEE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235" w:line="259" w:lineRule="auto"/>
        <w:jc w:val="both"/>
        <w:rPr>
          <w:rFonts w:ascii="Calibri" w:eastAsia="Calibri" w:hAnsi="Calibri" w:cs="Calibri"/>
          <w:sz w:val="22"/>
        </w:rPr>
      </w:pPr>
      <w:r w:rsidRPr="00BF1037">
        <w:rPr>
          <w:rFonts w:ascii="Calibri" w:eastAsia="Calibri" w:hAnsi="Calibri" w:cs="Calibri"/>
          <w:sz w:val="22"/>
        </w:rPr>
        <w:t xml:space="preserve">Zákonný zástupce dítěte, který </w:t>
      </w:r>
      <w:r w:rsidRPr="00BF1037">
        <w:rPr>
          <w:rFonts w:ascii="Calibri" w:eastAsia="Calibri" w:hAnsi="Calibri" w:cs="Calibri"/>
          <w:color w:val="FF0000"/>
          <w:sz w:val="22"/>
        </w:rPr>
        <w:t xml:space="preserve">pobírá přídavek na dítě </w:t>
      </w:r>
      <w:r w:rsidRPr="00BF1037">
        <w:rPr>
          <w:rFonts w:ascii="Calibri" w:eastAsia="Calibri" w:hAnsi="Calibri" w:cs="Calibri"/>
          <w:sz w:val="22"/>
        </w:rPr>
        <w:t xml:space="preserve">a tuto skutečnost prokáže ředitelce MŠ. </w:t>
      </w:r>
    </w:p>
    <w:p w14:paraId="4D58A37A" w14:textId="77777777" w:rsidR="00F01C21" w:rsidRPr="00F01C21" w:rsidRDefault="00F01C21" w:rsidP="00933C12">
      <w:pPr>
        <w:spacing w:after="127" w:line="259" w:lineRule="auto"/>
        <w:ind w:left="-5"/>
        <w:jc w:val="both"/>
        <w:rPr>
          <w:rFonts w:ascii="Calibri" w:eastAsia="Calibri" w:hAnsi="Calibri" w:cs="Calibri"/>
          <w:b w:val="0"/>
        </w:rPr>
      </w:pPr>
      <w:r w:rsidRPr="00F01C21">
        <w:rPr>
          <w:rFonts w:ascii="Calibri" w:eastAsia="Calibri" w:hAnsi="Calibri" w:cs="Calibri"/>
          <w:sz w:val="24"/>
          <w:szCs w:val="24"/>
        </w:rPr>
        <w:lastRenderedPageBreak/>
        <w:t>Školné</w:t>
      </w:r>
      <w:r w:rsidRPr="00F01C21">
        <w:rPr>
          <w:rFonts w:ascii="Calibri" w:eastAsia="Calibri" w:hAnsi="Calibri" w:cs="Calibri"/>
          <w:b w:val="0"/>
          <w:sz w:val="36"/>
        </w:rPr>
        <w:t xml:space="preserve"> </w:t>
      </w:r>
      <w:r w:rsidRPr="00F01C21">
        <w:rPr>
          <w:rFonts w:ascii="Calibri" w:eastAsia="Calibri" w:hAnsi="Calibri" w:cs="Calibri"/>
          <w:sz w:val="24"/>
          <w:szCs w:val="24"/>
        </w:rPr>
        <w:t>neplatí</w:t>
      </w:r>
      <w:r w:rsidRPr="00F01C21">
        <w:rPr>
          <w:rFonts w:ascii="Calibri" w:eastAsia="Calibri" w:hAnsi="Calibri" w:cs="Calibri"/>
          <w:b w:val="0"/>
          <w:sz w:val="36"/>
        </w:rPr>
        <w:t xml:space="preserve">: </w:t>
      </w:r>
    </w:p>
    <w:p w14:paraId="5C846E70" w14:textId="77777777" w:rsidR="00F01C21" w:rsidRPr="00BF1037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b w:val="0"/>
          <w:sz w:val="24"/>
          <w:szCs w:val="24"/>
        </w:rPr>
      </w:pP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Zákonný zástupce dítěte, které v příslušném školním roce dosáhne věku 6 let a plní povinné předškolní vzdělávání. </w:t>
      </w:r>
    </w:p>
    <w:p w14:paraId="5F8DA6D6" w14:textId="77777777" w:rsidR="00F01C21" w:rsidRDefault="00F01C21" w:rsidP="00933C12">
      <w:pPr>
        <w:pStyle w:val="Odstavecseseznamem"/>
        <w:numPr>
          <w:ilvl w:val="0"/>
          <w:numId w:val="2"/>
        </w:numPr>
        <w:spacing w:after="42" w:line="259" w:lineRule="auto"/>
        <w:jc w:val="both"/>
        <w:rPr>
          <w:rFonts w:ascii="Calibri" w:eastAsia="Calibri" w:hAnsi="Calibri" w:cs="Calibri"/>
          <w:b w:val="0"/>
          <w:sz w:val="24"/>
          <w:szCs w:val="24"/>
        </w:rPr>
      </w:pPr>
      <w:r w:rsidRPr="00BF1037">
        <w:rPr>
          <w:rFonts w:ascii="Calibri" w:eastAsia="Calibri" w:hAnsi="Calibri" w:cs="Calibri"/>
          <w:b w:val="0"/>
          <w:sz w:val="24"/>
          <w:szCs w:val="24"/>
        </w:rPr>
        <w:t xml:space="preserve">Dítě, které navštěvuje poslední ročník MŠ druhým rokem – byl mu povolen odklad školní docházky. </w:t>
      </w:r>
    </w:p>
    <w:p w14:paraId="58464C03" w14:textId="77777777" w:rsidR="00BF1037" w:rsidRPr="00BF1037" w:rsidRDefault="00BF1037" w:rsidP="00F3764D">
      <w:pPr>
        <w:pStyle w:val="Odstavecseseznamem"/>
        <w:spacing w:after="42" w:line="259" w:lineRule="auto"/>
        <w:ind w:left="1065" w:firstLine="0"/>
        <w:jc w:val="both"/>
        <w:rPr>
          <w:rFonts w:ascii="Calibri" w:eastAsia="Calibri" w:hAnsi="Calibri" w:cs="Calibri"/>
          <w:b w:val="0"/>
          <w:sz w:val="24"/>
          <w:szCs w:val="24"/>
        </w:rPr>
      </w:pPr>
    </w:p>
    <w:p w14:paraId="1BDEFAFD" w14:textId="77777777" w:rsidR="00060850" w:rsidRDefault="00724FE6" w:rsidP="00933C12">
      <w:pPr>
        <w:spacing w:after="0"/>
        <w:ind w:left="-5" w:right="76"/>
        <w:jc w:val="both"/>
      </w:pPr>
      <w:r>
        <w:t xml:space="preserve">Úplata se provádí v hotovosti v mateřské škole nebo inkasním příkazem z účtu. Úplata se v mateřské škole vybírá v polovině měsíce na daný měsíc. Inkasním příkazem z účtu 15 až 20 den v měsíci. Případné přeplatky nebo nedoplatky budou vyúčtovány v následujícím měsíci. Bližší podrobnosti na informační tabuli mateřské školy vždy od 1. dne v měsíci. </w:t>
      </w:r>
    </w:p>
    <w:p w14:paraId="544F84F7" w14:textId="77777777" w:rsidR="00060850" w:rsidRDefault="00724FE6" w:rsidP="00933C12">
      <w:pPr>
        <w:spacing w:after="0"/>
        <w:ind w:left="-5"/>
        <w:jc w:val="both"/>
      </w:pPr>
      <w:r>
        <w:t xml:space="preserve">Úplatu lze hradit po dohodě s ředitelkou předem (dovolená rodičů, nemoc dítěte apod.). </w:t>
      </w:r>
    </w:p>
    <w:p w14:paraId="09ACD565" w14:textId="77777777" w:rsidR="00060850" w:rsidRDefault="00724FE6" w:rsidP="00933C12">
      <w:pPr>
        <w:spacing w:after="0" w:line="259" w:lineRule="auto"/>
        <w:ind w:left="0" w:firstLine="0"/>
        <w:jc w:val="both"/>
      </w:pPr>
      <w:r>
        <w:t xml:space="preserve"> </w:t>
      </w:r>
    </w:p>
    <w:p w14:paraId="4683391D" w14:textId="77777777" w:rsidR="00060850" w:rsidRDefault="00724FE6" w:rsidP="00933C12">
      <w:pPr>
        <w:spacing w:after="632"/>
        <w:ind w:left="-5"/>
        <w:jc w:val="both"/>
      </w:pPr>
      <w:r>
        <w:t xml:space="preserve">Úplata za předškolní vzdělávání je zákonnou platbou (pokud není vydáno rozhodnutí o osvobození). Jestliže nebude opakovaně uhrazena včas a zákonný zástupce dítěte si nedohodl s ředitelkou školy jiný termín úhrady, může ředitelka školy ukončit docházku dítěte do mateřské školy (školský zákon §35, odst. d. ) </w:t>
      </w:r>
    </w:p>
    <w:p w14:paraId="3332FAEE" w14:textId="3B98455F" w:rsidR="00060850" w:rsidRDefault="00724FE6" w:rsidP="00933C12">
      <w:pPr>
        <w:spacing w:after="628"/>
        <w:ind w:left="-5"/>
        <w:jc w:val="both"/>
      </w:pPr>
      <w:r>
        <w:t>Rozhodnutí je plat</w:t>
      </w:r>
      <w:r w:rsidR="00BF1037">
        <w:t>né od 1. 9. 202</w:t>
      </w:r>
      <w:r w:rsidR="00AF4413">
        <w:t>5</w:t>
      </w:r>
      <w:r w:rsidR="00BF1037">
        <w:t xml:space="preserve"> do 31. 8. 202</w:t>
      </w:r>
      <w:r w:rsidR="00AF4413">
        <w:t>6</w:t>
      </w:r>
    </w:p>
    <w:p w14:paraId="45D15DCB" w14:textId="77777777" w:rsidR="00BF1037" w:rsidRDefault="00BF1037" w:rsidP="00933C12">
      <w:pPr>
        <w:ind w:left="-5"/>
        <w:jc w:val="both"/>
      </w:pPr>
    </w:p>
    <w:p w14:paraId="0C080CB7" w14:textId="77777777" w:rsidR="00BF1037" w:rsidRDefault="00BF1037" w:rsidP="00933C12">
      <w:pPr>
        <w:ind w:left="-5"/>
        <w:jc w:val="both"/>
      </w:pPr>
    </w:p>
    <w:p w14:paraId="2BDC8566" w14:textId="3829097A" w:rsidR="00060850" w:rsidRDefault="00E50854" w:rsidP="00933C12">
      <w:pPr>
        <w:ind w:left="-5"/>
        <w:jc w:val="both"/>
      </w:pPr>
      <w:r>
        <w:t xml:space="preserve">V </w:t>
      </w:r>
      <w:r w:rsidR="00CD42BB">
        <w:t xml:space="preserve">Náměšti nad Oslavou </w:t>
      </w:r>
      <w:r w:rsidR="00AF4413">
        <w:t>15</w:t>
      </w:r>
      <w:r w:rsidR="00B565F2">
        <w:t>.</w:t>
      </w:r>
      <w:r w:rsidR="00AF4413">
        <w:t>5.</w:t>
      </w:r>
      <w:r w:rsidR="00B565F2">
        <w:t>2025</w:t>
      </w:r>
    </w:p>
    <w:p w14:paraId="45F66761" w14:textId="77777777" w:rsidR="00403625" w:rsidRDefault="00724FE6" w:rsidP="00933C12">
      <w:pPr>
        <w:spacing w:after="294" w:line="259" w:lineRule="auto"/>
        <w:ind w:left="0" w:firstLine="0"/>
        <w:jc w:val="both"/>
      </w:pPr>
      <w:r>
        <w:t xml:space="preserve"> </w:t>
      </w:r>
    </w:p>
    <w:p w14:paraId="18E8DF77" w14:textId="77777777" w:rsidR="00403625" w:rsidRDefault="00403625" w:rsidP="00933C12">
      <w:pPr>
        <w:spacing w:after="294" w:line="259" w:lineRule="auto"/>
        <w:ind w:left="0" w:firstLine="0"/>
        <w:jc w:val="both"/>
      </w:pPr>
    </w:p>
    <w:p w14:paraId="38D188EF" w14:textId="77777777" w:rsidR="00487F72" w:rsidRPr="00BF1037" w:rsidRDefault="00BF1037" w:rsidP="00487F72">
      <w:pPr>
        <w:spacing w:after="294" w:line="259" w:lineRule="auto"/>
        <w:ind w:left="0" w:firstLine="0"/>
      </w:pPr>
      <w:r>
        <w:t xml:space="preserve">                                                                         </w:t>
      </w:r>
      <w:r w:rsidR="00724FE6">
        <w:t xml:space="preserve">  ________________________                                                                                   </w:t>
      </w:r>
      <w:r w:rsidR="00724FE6">
        <w:rPr>
          <w:b w:val="0"/>
        </w:rPr>
        <w:t xml:space="preserve">  </w:t>
      </w:r>
      <w:r w:rsidR="00487F72">
        <w:rPr>
          <w:b w:val="0"/>
        </w:rPr>
        <w:t xml:space="preserve">          </w:t>
      </w:r>
    </w:p>
    <w:p w14:paraId="597F1536" w14:textId="3F748E7B" w:rsidR="00BF1037" w:rsidRDefault="00487F72" w:rsidP="00487F72">
      <w:pPr>
        <w:spacing w:after="294" w:line="259" w:lineRule="auto"/>
        <w:ind w:left="0" w:firstLine="0"/>
      </w:pPr>
      <w:r>
        <w:rPr>
          <w:b w:val="0"/>
        </w:rPr>
        <w:t xml:space="preserve"> </w:t>
      </w:r>
      <w:r w:rsidR="001D0C20">
        <w:rPr>
          <w:b w:val="0"/>
        </w:rPr>
        <w:t xml:space="preserve">      </w:t>
      </w:r>
      <w:r w:rsidR="00BF1037">
        <w:rPr>
          <w:b w:val="0"/>
        </w:rPr>
        <w:t xml:space="preserve">                                                                         </w:t>
      </w:r>
      <w:r>
        <w:rPr>
          <w:b w:val="0"/>
        </w:rPr>
        <w:t xml:space="preserve"> </w:t>
      </w:r>
      <w:r w:rsidR="00B565F2">
        <w:rPr>
          <w:b w:val="0"/>
        </w:rPr>
        <w:t xml:space="preserve">Mgr. </w:t>
      </w:r>
      <w:r w:rsidR="00724FE6">
        <w:rPr>
          <w:b w:val="0"/>
        </w:rPr>
        <w:t xml:space="preserve">Ivana </w:t>
      </w:r>
      <w:r w:rsidR="00B565F2">
        <w:rPr>
          <w:b w:val="0"/>
        </w:rPr>
        <w:t>Šander</w:t>
      </w:r>
      <w:r w:rsidR="00724FE6">
        <w:rPr>
          <w:b w:val="0"/>
        </w:rPr>
        <w:t xml:space="preserve">ová </w:t>
      </w:r>
      <w:r w:rsidR="00724FE6">
        <w:t xml:space="preserve">                                                                                       </w:t>
      </w:r>
      <w:r w:rsidR="00BF1037">
        <w:t xml:space="preserve">                       </w:t>
      </w:r>
    </w:p>
    <w:p w14:paraId="7B5D9107" w14:textId="77777777" w:rsidR="00BF1037" w:rsidRPr="00A33773" w:rsidRDefault="00BF1037" w:rsidP="00487F72">
      <w:pPr>
        <w:spacing w:after="294" w:line="259" w:lineRule="auto"/>
        <w:ind w:left="0" w:firstLine="0"/>
        <w:rPr>
          <w:sz w:val="20"/>
          <w:szCs w:val="20"/>
        </w:rPr>
      </w:pPr>
      <w:r w:rsidRPr="00A33773">
        <w:rPr>
          <w:sz w:val="20"/>
          <w:szCs w:val="20"/>
        </w:rPr>
        <w:t xml:space="preserve">                      </w:t>
      </w:r>
      <w:r w:rsidR="00A33773">
        <w:rPr>
          <w:sz w:val="20"/>
          <w:szCs w:val="20"/>
        </w:rPr>
        <w:t xml:space="preserve">                                                                                               </w:t>
      </w:r>
      <w:r w:rsidR="00487F72" w:rsidRPr="00A33773">
        <w:rPr>
          <w:sz w:val="20"/>
          <w:szCs w:val="20"/>
        </w:rPr>
        <w:t xml:space="preserve">ředitelka </w:t>
      </w:r>
      <w:r w:rsidR="00A33773">
        <w:rPr>
          <w:sz w:val="20"/>
          <w:szCs w:val="20"/>
        </w:rPr>
        <w:t>mateřské školy</w:t>
      </w:r>
      <w:r w:rsidR="00724FE6" w:rsidRPr="00A33773">
        <w:rPr>
          <w:sz w:val="20"/>
          <w:szCs w:val="20"/>
        </w:rPr>
        <w:t xml:space="preserve">                                                                                    </w:t>
      </w:r>
      <w:r w:rsidRPr="00A33773">
        <w:rPr>
          <w:sz w:val="20"/>
          <w:szCs w:val="20"/>
        </w:rPr>
        <w:t xml:space="preserve">   </w:t>
      </w:r>
    </w:p>
    <w:p w14:paraId="4F91C6A2" w14:textId="77777777" w:rsidR="00060850" w:rsidRDefault="00BF1037" w:rsidP="00A33773">
      <w:pPr>
        <w:spacing w:after="294" w:line="259" w:lineRule="auto"/>
        <w:ind w:left="0" w:firstLine="0"/>
      </w:pPr>
      <w:r>
        <w:rPr>
          <w:sz w:val="24"/>
        </w:rPr>
        <w:t xml:space="preserve">                                                                         </w:t>
      </w:r>
      <w:r w:rsidR="00724FE6">
        <w:t xml:space="preserve">                                              </w:t>
      </w:r>
    </w:p>
    <w:sectPr w:rsidR="00060850">
      <w:footerReference w:type="even" r:id="rId7"/>
      <w:footerReference w:type="default" r:id="rId8"/>
      <w:footerReference w:type="first" r:id="rId9"/>
      <w:pgSz w:w="11900" w:h="16840"/>
      <w:pgMar w:top="1430" w:right="1495" w:bottom="1533" w:left="1420" w:header="708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1C98" w14:textId="77777777" w:rsidR="004B0A3B" w:rsidRDefault="004B0A3B">
      <w:pPr>
        <w:spacing w:after="0" w:line="240" w:lineRule="auto"/>
      </w:pPr>
      <w:r>
        <w:separator/>
      </w:r>
    </w:p>
  </w:endnote>
  <w:endnote w:type="continuationSeparator" w:id="0">
    <w:p w14:paraId="0E4B3C3F" w14:textId="77777777" w:rsidR="004B0A3B" w:rsidRDefault="004B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A0D3" w14:textId="77777777" w:rsidR="00060850" w:rsidRDefault="00724FE6">
    <w:pPr>
      <w:spacing w:after="0" w:line="259" w:lineRule="auto"/>
      <w:ind w:left="0" w:right="-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5305" w14:textId="77777777" w:rsidR="00060850" w:rsidRDefault="00724FE6">
    <w:pPr>
      <w:spacing w:after="0" w:line="259" w:lineRule="auto"/>
      <w:ind w:left="0" w:right="-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3773" w:rsidRPr="00A33773">
      <w:rPr>
        <w:b w:val="0"/>
        <w:noProof/>
        <w:sz w:val="24"/>
      </w:rPr>
      <w:t>3</w:t>
    </w:r>
    <w:r>
      <w:rPr>
        <w:b w:val="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C804" w14:textId="77777777" w:rsidR="00060850" w:rsidRDefault="00724FE6">
    <w:pPr>
      <w:spacing w:after="0" w:line="259" w:lineRule="auto"/>
      <w:ind w:left="0" w:right="-8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4"/>
      </w:rPr>
      <w:t>1</w:t>
    </w:r>
    <w:r>
      <w:rPr>
        <w:b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F379" w14:textId="77777777" w:rsidR="004B0A3B" w:rsidRDefault="004B0A3B">
      <w:pPr>
        <w:spacing w:after="0" w:line="240" w:lineRule="auto"/>
      </w:pPr>
      <w:r>
        <w:separator/>
      </w:r>
    </w:p>
  </w:footnote>
  <w:footnote w:type="continuationSeparator" w:id="0">
    <w:p w14:paraId="119F5047" w14:textId="77777777" w:rsidR="004B0A3B" w:rsidRDefault="004B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EED"/>
    <w:multiLevelType w:val="hybridMultilevel"/>
    <w:tmpl w:val="2C8ED38E"/>
    <w:lvl w:ilvl="0" w:tplc="79345302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4F3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03AA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DCEC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CB1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475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369D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2C9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819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6504E"/>
    <w:multiLevelType w:val="hybridMultilevel"/>
    <w:tmpl w:val="1CE6FA66"/>
    <w:lvl w:ilvl="0" w:tplc="3692F31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57795620">
    <w:abstractNumId w:val="0"/>
  </w:num>
  <w:num w:numId="2" w16cid:durableId="154679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50"/>
    <w:rsid w:val="00036F09"/>
    <w:rsid w:val="00060850"/>
    <w:rsid w:val="00070EA2"/>
    <w:rsid w:val="000C4F26"/>
    <w:rsid w:val="000C75BE"/>
    <w:rsid w:val="001239C2"/>
    <w:rsid w:val="00176BE3"/>
    <w:rsid w:val="0018100A"/>
    <w:rsid w:val="001D0C20"/>
    <w:rsid w:val="001F274C"/>
    <w:rsid w:val="002515EE"/>
    <w:rsid w:val="00253A27"/>
    <w:rsid w:val="0032471D"/>
    <w:rsid w:val="00350CB8"/>
    <w:rsid w:val="00376387"/>
    <w:rsid w:val="003A3E77"/>
    <w:rsid w:val="003A7B8E"/>
    <w:rsid w:val="003B53DE"/>
    <w:rsid w:val="003E6AF5"/>
    <w:rsid w:val="00403625"/>
    <w:rsid w:val="00487F72"/>
    <w:rsid w:val="004B0A3B"/>
    <w:rsid w:val="0052235E"/>
    <w:rsid w:val="005310F0"/>
    <w:rsid w:val="00532248"/>
    <w:rsid w:val="00563165"/>
    <w:rsid w:val="0059523C"/>
    <w:rsid w:val="00615955"/>
    <w:rsid w:val="00622B24"/>
    <w:rsid w:val="00724FE6"/>
    <w:rsid w:val="007316FA"/>
    <w:rsid w:val="00733D2F"/>
    <w:rsid w:val="007350CD"/>
    <w:rsid w:val="007356F4"/>
    <w:rsid w:val="007961AC"/>
    <w:rsid w:val="0081749C"/>
    <w:rsid w:val="008F19FC"/>
    <w:rsid w:val="0091621D"/>
    <w:rsid w:val="00933C12"/>
    <w:rsid w:val="00957523"/>
    <w:rsid w:val="00A005B8"/>
    <w:rsid w:val="00A33773"/>
    <w:rsid w:val="00A5611C"/>
    <w:rsid w:val="00A84897"/>
    <w:rsid w:val="00AC30D9"/>
    <w:rsid w:val="00AF4413"/>
    <w:rsid w:val="00B56042"/>
    <w:rsid w:val="00B565F2"/>
    <w:rsid w:val="00BF1037"/>
    <w:rsid w:val="00BF3D62"/>
    <w:rsid w:val="00C0353F"/>
    <w:rsid w:val="00C20C18"/>
    <w:rsid w:val="00C45346"/>
    <w:rsid w:val="00CD42BB"/>
    <w:rsid w:val="00CF7E5C"/>
    <w:rsid w:val="00D2752F"/>
    <w:rsid w:val="00D347DD"/>
    <w:rsid w:val="00DA5ACE"/>
    <w:rsid w:val="00DB312B"/>
    <w:rsid w:val="00DE10A0"/>
    <w:rsid w:val="00E1392D"/>
    <w:rsid w:val="00E22944"/>
    <w:rsid w:val="00E50854"/>
    <w:rsid w:val="00E63524"/>
    <w:rsid w:val="00E75B3F"/>
    <w:rsid w:val="00F01C21"/>
    <w:rsid w:val="00F3764D"/>
    <w:rsid w:val="00F4022B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DF45"/>
  <w15:docId w15:val="{0342E487-3687-4DB7-A235-FAF9E5A5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08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67"/>
      <w:ind w:lef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346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NÁMĚŠŤ NAD OSLAVOU TŘEBÍČSKÁ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NÁMĚŠŤ NAD OSLAVOU TŘEBÍČSKÁ</dc:title>
  <dc:subject/>
  <dc:creator>MŠ Třebíčská</dc:creator>
  <cp:keywords/>
  <cp:lastModifiedBy>Ivana Šanderová</cp:lastModifiedBy>
  <cp:revision>39</cp:revision>
  <cp:lastPrinted>2025-01-22T11:56:00Z</cp:lastPrinted>
  <dcterms:created xsi:type="dcterms:W3CDTF">2014-04-07T09:09:00Z</dcterms:created>
  <dcterms:modified xsi:type="dcterms:W3CDTF">2025-08-28T10:48:00Z</dcterms:modified>
</cp:coreProperties>
</file>