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5C" w:rsidRDefault="005A1A5C"/>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A1A5C">
        <w:trPr>
          <w:cantSplit/>
        </w:trPr>
        <w:tc>
          <w:tcPr>
            <w:tcW w:w="9426" w:type="dxa"/>
            <w:gridSpan w:val="2"/>
          </w:tcPr>
          <w:p w:rsidR="005A1A5C" w:rsidRPr="00F97C3F" w:rsidRDefault="005A1A5C" w:rsidP="005F374F">
            <w:pPr>
              <w:pStyle w:val="Normlnweb"/>
              <w:jc w:val="center"/>
              <w:rPr>
                <w:b/>
                <w:bCs/>
                <w:sz w:val="28"/>
                <w:szCs w:val="28"/>
              </w:rPr>
            </w:pPr>
            <w:r w:rsidRPr="00F97C3F">
              <w:rPr>
                <w:rStyle w:val="Siln"/>
                <w:sz w:val="28"/>
                <w:szCs w:val="28"/>
              </w:rPr>
              <w:t xml:space="preserve">SMĚRNICE KE STANOVENÍ PODMÍNEK PRO PODÁVÁNÍ ŽÁDOSTÍ </w:t>
            </w:r>
            <w:r>
              <w:rPr>
                <w:rStyle w:val="Siln"/>
                <w:sz w:val="28"/>
                <w:szCs w:val="28"/>
              </w:rPr>
              <w:t xml:space="preserve"> </w:t>
            </w:r>
            <w:r w:rsidRPr="00F97C3F">
              <w:rPr>
                <w:rStyle w:val="Siln"/>
                <w:sz w:val="28"/>
                <w:szCs w:val="28"/>
              </w:rPr>
              <w:t>O PŘIJETÍ DĚTÍ K PŘEDŠKOLNÍMU VZDĚLÁVÁNÍ</w:t>
            </w:r>
            <w:r>
              <w:rPr>
                <w:rStyle w:val="Siln"/>
                <w:sz w:val="28"/>
                <w:szCs w:val="28"/>
              </w:rPr>
              <w:t xml:space="preserve">                                </w:t>
            </w:r>
            <w:r w:rsidR="00BC5AE9">
              <w:rPr>
                <w:rStyle w:val="Siln"/>
                <w:sz w:val="28"/>
                <w:szCs w:val="28"/>
              </w:rPr>
              <w:t xml:space="preserve">           od školního roku 2025</w:t>
            </w:r>
            <w:r>
              <w:rPr>
                <w:rStyle w:val="Siln"/>
                <w:sz w:val="28"/>
                <w:szCs w:val="28"/>
              </w:rPr>
              <w:t>/202</w:t>
            </w:r>
            <w:r w:rsidR="00BC5AE9">
              <w:rPr>
                <w:rStyle w:val="Siln"/>
                <w:sz w:val="28"/>
                <w:szCs w:val="28"/>
              </w:rPr>
              <w:t>6</w:t>
            </w:r>
          </w:p>
        </w:tc>
      </w:tr>
      <w:tr w:rsidR="005A1A5C">
        <w:tc>
          <w:tcPr>
            <w:tcW w:w="4465" w:type="dxa"/>
          </w:tcPr>
          <w:p w:rsidR="005A1A5C" w:rsidRDefault="005A1A5C">
            <w:pPr>
              <w:overflowPunct w:val="0"/>
              <w:autoSpaceDE w:val="0"/>
              <w:autoSpaceDN w:val="0"/>
              <w:adjustRightInd w:val="0"/>
              <w:spacing w:before="120" w:line="240" w:lineRule="atLeast"/>
              <w:rPr>
                <w:color w:val="0000FF"/>
              </w:rPr>
            </w:pPr>
            <w:proofErr w:type="gramStart"/>
            <w:r>
              <w:rPr>
                <w:color w:val="0000FF"/>
              </w:rPr>
              <w:t>Č.j.</w:t>
            </w:r>
            <w:proofErr w:type="gramEnd"/>
            <w:r>
              <w:rPr>
                <w:color w:val="0000FF"/>
              </w:rPr>
              <w:t>:        Spisový znak        Skartační znak</w:t>
            </w:r>
          </w:p>
        </w:tc>
        <w:tc>
          <w:tcPr>
            <w:tcW w:w="4961" w:type="dxa"/>
          </w:tcPr>
          <w:p w:rsidR="005A1A5C" w:rsidRDefault="005A1A5C" w:rsidP="00BC5AE9">
            <w:pPr>
              <w:overflowPunct w:val="0"/>
              <w:autoSpaceDE w:val="0"/>
              <w:autoSpaceDN w:val="0"/>
              <w:adjustRightInd w:val="0"/>
              <w:spacing w:before="120" w:line="240" w:lineRule="atLeast"/>
              <w:rPr>
                <w:color w:val="0000FF"/>
              </w:rPr>
            </w:pPr>
            <w:r>
              <w:rPr>
                <w:color w:val="0000FF"/>
              </w:rPr>
              <w:t xml:space="preserve">     </w:t>
            </w:r>
            <w:r w:rsidR="00BC5AE9">
              <w:rPr>
                <w:color w:val="0000FF"/>
              </w:rPr>
              <w:t>63/2025</w:t>
            </w:r>
            <w:r>
              <w:rPr>
                <w:color w:val="0000FF"/>
              </w:rPr>
              <w:t xml:space="preserve">           </w:t>
            </w:r>
            <w:proofErr w:type="gramStart"/>
            <w:r>
              <w:rPr>
                <w:color w:val="0000FF"/>
              </w:rPr>
              <w:t>A.1.</w:t>
            </w:r>
            <w:proofErr w:type="gramEnd"/>
            <w:r>
              <w:rPr>
                <w:color w:val="0000FF"/>
              </w:rPr>
              <w:t xml:space="preserve">                     A10 </w:t>
            </w:r>
          </w:p>
        </w:tc>
      </w:tr>
      <w:tr w:rsidR="005A1A5C">
        <w:tc>
          <w:tcPr>
            <w:tcW w:w="4465" w:type="dxa"/>
          </w:tcPr>
          <w:p w:rsidR="005A1A5C" w:rsidRDefault="005A1A5C">
            <w:pPr>
              <w:overflowPunct w:val="0"/>
              <w:autoSpaceDE w:val="0"/>
              <w:autoSpaceDN w:val="0"/>
              <w:adjustRightInd w:val="0"/>
              <w:spacing w:before="120" w:line="240" w:lineRule="atLeast"/>
            </w:pPr>
            <w:r>
              <w:t>Vypracovala:</w:t>
            </w:r>
          </w:p>
        </w:tc>
        <w:tc>
          <w:tcPr>
            <w:tcW w:w="4961" w:type="dxa"/>
          </w:tcPr>
          <w:p w:rsidR="005A1A5C" w:rsidRDefault="005A1A5C">
            <w:pPr>
              <w:pStyle w:val="DefinitionTerm"/>
              <w:widowControl/>
              <w:spacing w:before="120" w:line="240" w:lineRule="atLeast"/>
              <w:rPr>
                <w:szCs w:val="24"/>
              </w:rPr>
            </w:pPr>
            <w:r>
              <w:rPr>
                <w:szCs w:val="24"/>
              </w:rPr>
              <w:t>Ing. Jitka Braunová, ředitelka MŠ</w:t>
            </w:r>
          </w:p>
        </w:tc>
      </w:tr>
      <w:tr w:rsidR="005A1A5C">
        <w:tc>
          <w:tcPr>
            <w:tcW w:w="4465" w:type="dxa"/>
          </w:tcPr>
          <w:p w:rsidR="005A1A5C" w:rsidRDefault="005A1A5C">
            <w:pPr>
              <w:overflowPunct w:val="0"/>
              <w:autoSpaceDE w:val="0"/>
              <w:autoSpaceDN w:val="0"/>
              <w:adjustRightInd w:val="0"/>
              <w:spacing w:before="120" w:line="240" w:lineRule="atLeast"/>
            </w:pPr>
            <w:r>
              <w:t>Schválila:</w:t>
            </w:r>
          </w:p>
        </w:tc>
        <w:tc>
          <w:tcPr>
            <w:tcW w:w="4961" w:type="dxa"/>
          </w:tcPr>
          <w:p w:rsidR="005A1A5C" w:rsidRDefault="005A1A5C">
            <w:pPr>
              <w:overflowPunct w:val="0"/>
              <w:autoSpaceDE w:val="0"/>
              <w:autoSpaceDN w:val="0"/>
              <w:adjustRightInd w:val="0"/>
              <w:spacing w:before="120" w:line="240" w:lineRule="atLeast"/>
            </w:pPr>
            <w:r>
              <w:t>Ing. Jitka Braunová, ředitelka MŠ</w:t>
            </w:r>
          </w:p>
        </w:tc>
      </w:tr>
      <w:tr w:rsidR="005A1A5C">
        <w:tc>
          <w:tcPr>
            <w:tcW w:w="4465" w:type="dxa"/>
          </w:tcPr>
          <w:p w:rsidR="005A1A5C" w:rsidRDefault="005A1A5C">
            <w:pPr>
              <w:overflowPunct w:val="0"/>
              <w:autoSpaceDE w:val="0"/>
              <w:autoSpaceDN w:val="0"/>
              <w:adjustRightInd w:val="0"/>
              <w:spacing w:before="120" w:line="240" w:lineRule="atLeast"/>
            </w:pPr>
            <w:r>
              <w:t>Pedagogická rada projednala dne</w:t>
            </w:r>
          </w:p>
        </w:tc>
        <w:tc>
          <w:tcPr>
            <w:tcW w:w="4961" w:type="dxa"/>
          </w:tcPr>
          <w:p w:rsidR="005A1A5C" w:rsidRDefault="00BC5AE9">
            <w:pPr>
              <w:overflowPunct w:val="0"/>
              <w:autoSpaceDE w:val="0"/>
              <w:autoSpaceDN w:val="0"/>
              <w:adjustRightInd w:val="0"/>
              <w:spacing w:before="120" w:line="240" w:lineRule="atLeast"/>
            </w:pPr>
            <w:proofErr w:type="gramStart"/>
            <w:r>
              <w:t>19.3.2025</w:t>
            </w:r>
            <w:proofErr w:type="gramEnd"/>
          </w:p>
        </w:tc>
      </w:tr>
      <w:tr w:rsidR="005A1A5C">
        <w:tc>
          <w:tcPr>
            <w:tcW w:w="4465" w:type="dxa"/>
          </w:tcPr>
          <w:p w:rsidR="005A1A5C" w:rsidRDefault="005A1A5C">
            <w:pPr>
              <w:overflowPunct w:val="0"/>
              <w:autoSpaceDE w:val="0"/>
              <w:autoSpaceDN w:val="0"/>
              <w:adjustRightInd w:val="0"/>
              <w:spacing w:before="120" w:line="240" w:lineRule="atLeast"/>
            </w:pPr>
            <w:r>
              <w:t>Směrnice nabývá platnosti ode dne:</w:t>
            </w:r>
          </w:p>
        </w:tc>
        <w:tc>
          <w:tcPr>
            <w:tcW w:w="4961" w:type="dxa"/>
          </w:tcPr>
          <w:p w:rsidR="005A1A5C" w:rsidRDefault="00BC5AE9">
            <w:pPr>
              <w:overflowPunct w:val="0"/>
              <w:autoSpaceDE w:val="0"/>
              <w:autoSpaceDN w:val="0"/>
              <w:adjustRightInd w:val="0"/>
              <w:spacing w:before="120" w:line="240" w:lineRule="atLeast"/>
            </w:pPr>
            <w:proofErr w:type="gramStart"/>
            <w:r>
              <w:t>1.4.2025</w:t>
            </w:r>
            <w:proofErr w:type="gramEnd"/>
          </w:p>
        </w:tc>
      </w:tr>
      <w:tr w:rsidR="005A1A5C">
        <w:tc>
          <w:tcPr>
            <w:tcW w:w="4465" w:type="dxa"/>
          </w:tcPr>
          <w:p w:rsidR="005A1A5C" w:rsidRDefault="005A1A5C">
            <w:pPr>
              <w:overflowPunct w:val="0"/>
              <w:autoSpaceDE w:val="0"/>
              <w:autoSpaceDN w:val="0"/>
              <w:adjustRightInd w:val="0"/>
              <w:spacing w:before="120" w:line="240" w:lineRule="atLeast"/>
            </w:pPr>
            <w:r>
              <w:t>Směrnice nabývá účinnosti ode dne:</w:t>
            </w:r>
          </w:p>
        </w:tc>
        <w:tc>
          <w:tcPr>
            <w:tcW w:w="4961" w:type="dxa"/>
          </w:tcPr>
          <w:p w:rsidR="005A1A5C" w:rsidRDefault="00F2219C">
            <w:pPr>
              <w:overflowPunct w:val="0"/>
              <w:autoSpaceDE w:val="0"/>
              <w:autoSpaceDN w:val="0"/>
              <w:adjustRightInd w:val="0"/>
              <w:spacing w:before="120" w:line="240" w:lineRule="atLeast"/>
            </w:pPr>
            <w:proofErr w:type="gramStart"/>
            <w:r>
              <w:t>1.4.202</w:t>
            </w:r>
            <w:r w:rsidR="00BC5AE9">
              <w:t>5</w:t>
            </w:r>
            <w:proofErr w:type="gramEnd"/>
          </w:p>
        </w:tc>
      </w:tr>
      <w:tr w:rsidR="005A1A5C">
        <w:tc>
          <w:tcPr>
            <w:tcW w:w="9426" w:type="dxa"/>
            <w:gridSpan w:val="2"/>
          </w:tcPr>
          <w:p w:rsidR="005A1A5C" w:rsidRDefault="005A1A5C">
            <w:pPr>
              <w:overflowPunct w:val="0"/>
              <w:autoSpaceDE w:val="0"/>
              <w:autoSpaceDN w:val="0"/>
              <w:adjustRightInd w:val="0"/>
              <w:rPr>
                <w:sz w:val="20"/>
              </w:rPr>
            </w:pPr>
            <w:r>
              <w:rPr>
                <w:sz w:val="20"/>
              </w:rPr>
              <w:t>Změny ve směrnici jsou prováděny formou  číslovaných písemných dodatků, které tvoří součást tohoto předpisu.</w:t>
            </w:r>
          </w:p>
        </w:tc>
      </w:tr>
    </w:tbl>
    <w:p w:rsidR="005A1A5C" w:rsidRDefault="005A1A5C" w:rsidP="00792F6F"/>
    <w:p w:rsidR="005A1A5C" w:rsidRDefault="005A1A5C" w:rsidP="00792F6F"/>
    <w:p w:rsidR="005A1A5C" w:rsidRPr="00792F6F" w:rsidRDefault="005A1A5C" w:rsidP="00792F6F">
      <w:pPr>
        <w:rPr>
          <w:u w:val="single"/>
        </w:rPr>
      </w:pPr>
      <w:r>
        <w:rPr>
          <w:u w:val="single"/>
        </w:rPr>
        <w:t>1. Úvodní ustanovení</w:t>
      </w:r>
    </w:p>
    <w:p w:rsidR="005A1A5C" w:rsidRDefault="005A1A5C" w:rsidP="000D4899">
      <w:r w:rsidRPr="00E043E6">
        <w:t>Ředitelka mateřské školy, jejíž čin</w:t>
      </w:r>
      <w:r>
        <w:t>nost vykonává Mateřská škola Náměšť nad Oslavou Husova</w:t>
      </w:r>
      <w:r w:rsidRPr="00E043E6">
        <w:t>,</w:t>
      </w:r>
      <w:r>
        <w:t xml:space="preserve"> </w:t>
      </w:r>
      <w:r w:rsidRPr="00E043E6">
        <w:t xml:space="preserve">příspěvková organizace </w:t>
      </w:r>
      <w:r>
        <w:t xml:space="preserve">(dále jen MŠ) </w:t>
      </w:r>
      <w:r w:rsidRPr="00E043E6">
        <w:t>po dohodě s</w:t>
      </w:r>
      <w:r>
        <w:t>e zřizovatelem městem Náměšť nad Oslavou</w:t>
      </w:r>
      <w:r w:rsidRPr="00E043E6">
        <w:t xml:space="preserve"> a v souladu s § 34 odst. 2 zákona č. 561/2004 Sb., o předškolním, základním, </w:t>
      </w:r>
      <w:r w:rsidRPr="00B6387A">
        <w:t>středním, vyšším a jiném vzdělávání (</w:t>
      </w:r>
      <w:r>
        <w:t xml:space="preserve">dále jen </w:t>
      </w:r>
      <w:r w:rsidRPr="00B6387A">
        <w:t>školský zákon) a</w:t>
      </w:r>
      <w:r>
        <w:rPr>
          <w:i/>
        </w:rPr>
        <w:t xml:space="preserve"> </w:t>
      </w:r>
      <w:r w:rsidRPr="00B6387A">
        <w:t>v souladu se zákonem č. 500/2004 Sb.,</w:t>
      </w:r>
      <w:r>
        <w:rPr>
          <w:i/>
        </w:rPr>
        <w:t xml:space="preserve"> </w:t>
      </w:r>
      <w:r w:rsidRPr="00B6387A">
        <w:t>správní řád</w:t>
      </w:r>
      <w:r>
        <w:t xml:space="preserve"> stanovila následující podmínky</w:t>
      </w:r>
      <w:r w:rsidRPr="00E043E6">
        <w:t xml:space="preserve"> pro podávání žádostí o přijetí dětí k předškolnímu </w:t>
      </w:r>
      <w:r w:rsidR="00BC5AE9">
        <w:t>vzdělávání pro školní rok 2025/2026</w:t>
      </w:r>
    </w:p>
    <w:p w:rsidR="005A1A5C" w:rsidRDefault="005A1A5C" w:rsidP="00792F6F"/>
    <w:p w:rsidR="005A1A5C" w:rsidRDefault="005A1A5C" w:rsidP="00792F6F">
      <w:pPr>
        <w:rPr>
          <w:u w:val="single"/>
        </w:rPr>
      </w:pPr>
      <w:r>
        <w:rPr>
          <w:u w:val="single"/>
        </w:rPr>
        <w:t>2. Termín a doba konání zápisu dětí do MŠ</w:t>
      </w:r>
    </w:p>
    <w:p w:rsidR="0082762F" w:rsidRDefault="00BC5AE9" w:rsidP="0082762F">
      <w:proofErr w:type="gramStart"/>
      <w:r>
        <w:rPr>
          <w:b/>
        </w:rPr>
        <w:t>5</w:t>
      </w:r>
      <w:r w:rsidR="0082762F">
        <w:rPr>
          <w:b/>
        </w:rPr>
        <w:t>.května</w:t>
      </w:r>
      <w:proofErr w:type="gramEnd"/>
      <w:r w:rsidR="0082762F">
        <w:rPr>
          <w:b/>
        </w:rPr>
        <w:t xml:space="preserve"> 202</w:t>
      </w:r>
      <w:r>
        <w:rPr>
          <w:b/>
        </w:rPr>
        <w:t>5</w:t>
      </w:r>
      <w:r w:rsidR="0082762F">
        <w:t>, v době od 8.30 do 11.30 hodin</w:t>
      </w:r>
    </w:p>
    <w:p w:rsidR="0082762F" w:rsidRPr="00792F6F" w:rsidRDefault="00BC5AE9" w:rsidP="0082762F">
      <w:proofErr w:type="gramStart"/>
      <w:r>
        <w:rPr>
          <w:b/>
        </w:rPr>
        <w:t>6.května</w:t>
      </w:r>
      <w:proofErr w:type="gramEnd"/>
      <w:r>
        <w:rPr>
          <w:b/>
        </w:rPr>
        <w:t xml:space="preserve"> 2025</w:t>
      </w:r>
      <w:r w:rsidR="0082762F">
        <w:rPr>
          <w:b/>
        </w:rPr>
        <w:t>,</w:t>
      </w:r>
      <w:r w:rsidR="0082762F">
        <w:t xml:space="preserve"> v době od 14.30 do 16.30 hodin</w:t>
      </w:r>
    </w:p>
    <w:p w:rsidR="005A1A5C" w:rsidRPr="00E043E6" w:rsidRDefault="005A1A5C" w:rsidP="00792F6F"/>
    <w:p w:rsidR="0082762F" w:rsidRDefault="005A1A5C" w:rsidP="0082762F">
      <w:pPr>
        <w:rPr>
          <w:rStyle w:val="Siln"/>
        </w:rPr>
      </w:pPr>
      <w:proofErr w:type="gramStart"/>
      <w:r w:rsidRPr="001D2171">
        <w:rPr>
          <w:u w:val="single"/>
        </w:rPr>
        <w:t>3.Místo</w:t>
      </w:r>
      <w:proofErr w:type="gramEnd"/>
      <w:r w:rsidRPr="001D2171">
        <w:rPr>
          <w:u w:val="single"/>
        </w:rPr>
        <w:t xml:space="preserve"> konání zápisu dětí do MŠ:</w:t>
      </w:r>
      <w:r>
        <w:t xml:space="preserve">                                                                                   </w:t>
      </w:r>
      <w:r w:rsidR="0082762F">
        <w:t>Mateřská škola Náměšť nad Oslavou Husova</w:t>
      </w:r>
      <w:r w:rsidR="0082762F" w:rsidRPr="00E043E6">
        <w:t>,</w:t>
      </w:r>
      <w:r w:rsidR="0082762F">
        <w:t xml:space="preserve"> </w:t>
      </w:r>
      <w:r w:rsidR="0082762F" w:rsidRPr="00E043E6">
        <w:t>příspěvková organizace</w:t>
      </w:r>
      <w:r w:rsidR="0082762F">
        <w:t xml:space="preserve">                                               </w:t>
      </w:r>
      <w:r w:rsidR="0082762F" w:rsidRPr="00E043E6">
        <w:t xml:space="preserve"> </w:t>
      </w:r>
      <w:r w:rsidR="0082762F">
        <w:rPr>
          <w:rStyle w:val="Siln"/>
        </w:rPr>
        <w:t xml:space="preserve">- kancelář ředitelky mateřské školy </w:t>
      </w:r>
    </w:p>
    <w:p w:rsidR="005A1A5C" w:rsidRDefault="005A1A5C" w:rsidP="00792F6F"/>
    <w:p w:rsidR="005A1A5C" w:rsidRDefault="005A1A5C" w:rsidP="00792F6F">
      <w:pPr>
        <w:rPr>
          <w:u w:val="single"/>
        </w:rPr>
      </w:pPr>
      <w:proofErr w:type="gramStart"/>
      <w:r>
        <w:rPr>
          <w:u w:val="single"/>
        </w:rPr>
        <w:t>4.Zveřejnění</w:t>
      </w:r>
      <w:proofErr w:type="gramEnd"/>
      <w:r>
        <w:rPr>
          <w:u w:val="single"/>
        </w:rPr>
        <w:t xml:space="preserve"> konání zápisu</w:t>
      </w:r>
    </w:p>
    <w:p w:rsidR="005A1A5C" w:rsidRDefault="005A1A5C" w:rsidP="00792F6F">
      <w:r>
        <w:t>- informační tabule zřizovatele</w:t>
      </w:r>
    </w:p>
    <w:p w:rsidR="005A1A5C" w:rsidRDefault="005A1A5C" w:rsidP="00792F6F">
      <w:r>
        <w:t>- informační tabule v MŠ</w:t>
      </w:r>
    </w:p>
    <w:p w:rsidR="005A1A5C" w:rsidRDefault="005A1A5C" w:rsidP="00792F6F">
      <w:r>
        <w:t>- webové stránky mateřské školy: www.mshusova.cz</w:t>
      </w:r>
    </w:p>
    <w:p w:rsidR="005A1A5C" w:rsidRDefault="005A1A5C" w:rsidP="00792F6F">
      <w:r>
        <w:t>- letáky</w:t>
      </w:r>
    </w:p>
    <w:p w:rsidR="005A1A5C" w:rsidRDefault="005A1A5C" w:rsidP="00792F6F">
      <w:r>
        <w:t>- vyhlášení místním rozhlasem</w:t>
      </w:r>
    </w:p>
    <w:p w:rsidR="005A1A5C" w:rsidRPr="00907C4C" w:rsidRDefault="005A1A5C" w:rsidP="00792F6F">
      <w:pPr>
        <w:rPr>
          <w:rStyle w:val="Siln"/>
        </w:rPr>
      </w:pPr>
    </w:p>
    <w:p w:rsidR="005A1A5C" w:rsidRDefault="005A1A5C" w:rsidP="00907C4C">
      <w:pPr>
        <w:rPr>
          <w:rStyle w:val="Siln"/>
          <w:b w:val="0"/>
          <w:u w:val="single"/>
        </w:rPr>
      </w:pPr>
      <w:proofErr w:type="gramStart"/>
      <w:r>
        <w:rPr>
          <w:rStyle w:val="Siln"/>
          <w:b w:val="0"/>
          <w:u w:val="single"/>
        </w:rPr>
        <w:t>5.Podmínky</w:t>
      </w:r>
      <w:proofErr w:type="gramEnd"/>
      <w:r>
        <w:rPr>
          <w:rStyle w:val="Siln"/>
          <w:b w:val="0"/>
          <w:u w:val="single"/>
        </w:rPr>
        <w:t xml:space="preserve"> přijetí dítěte do MŠ</w:t>
      </w:r>
    </w:p>
    <w:p w:rsidR="005A1A5C" w:rsidRPr="00D27EB3" w:rsidRDefault="005A1A5C" w:rsidP="00D27EB3">
      <w:pPr>
        <w:spacing w:before="100" w:beforeAutospacing="1" w:after="100" w:afterAutospacing="1"/>
        <w:rPr>
          <w:rStyle w:val="Siln"/>
          <w:bCs w:val="0"/>
          <w:i/>
        </w:rPr>
      </w:pPr>
      <w:r>
        <w:rPr>
          <w:rStyle w:val="Siln"/>
          <w:b w:val="0"/>
        </w:rPr>
        <w:t>5.1.</w:t>
      </w:r>
      <w:r w:rsidR="00D27EB3" w:rsidRPr="00D27EB3">
        <w:rPr>
          <w:iCs/>
        </w:rPr>
        <w:t xml:space="preserve"> </w:t>
      </w:r>
      <w:r w:rsidR="00D27EB3" w:rsidRPr="007325FE">
        <w:rPr>
          <w:iCs/>
        </w:rPr>
        <w:t xml:space="preserve">Předškolní vzdělávání se organizuje pro děti ve </w:t>
      </w:r>
      <w:r w:rsidR="00D27EB3" w:rsidRPr="002748C5">
        <w:rPr>
          <w:iCs/>
        </w:rPr>
        <w:t>věku od 2 do zpravidla 6 let</w:t>
      </w:r>
      <w:r w:rsidR="00D27EB3" w:rsidRPr="007325FE">
        <w:rPr>
          <w:iCs/>
        </w:rPr>
        <w:t xml:space="preserve">.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w:t>
      </w:r>
      <w:proofErr w:type="gramStart"/>
      <w:r w:rsidR="00D27EB3" w:rsidRPr="007325FE">
        <w:rPr>
          <w:iCs/>
        </w:rPr>
        <w:t>jinak</w:t>
      </w:r>
      <w:r>
        <w:rPr>
          <w:rStyle w:val="Siln"/>
          <w:b w:val="0"/>
        </w:rPr>
        <w:t xml:space="preserve"> </w:t>
      </w:r>
      <w:r w:rsidRPr="0058748A">
        <w:rPr>
          <w:rStyle w:val="Siln"/>
          <w:b w:val="0"/>
          <w:sz w:val="20"/>
          <w:szCs w:val="20"/>
        </w:rPr>
        <w:t>( § 34</w:t>
      </w:r>
      <w:proofErr w:type="gramEnd"/>
      <w:r w:rsidR="00370939">
        <w:rPr>
          <w:rStyle w:val="Siln"/>
          <w:b w:val="0"/>
          <w:sz w:val="20"/>
          <w:szCs w:val="20"/>
        </w:rPr>
        <w:t xml:space="preserve">, </w:t>
      </w:r>
      <w:proofErr w:type="spellStart"/>
      <w:r w:rsidR="00370939">
        <w:rPr>
          <w:rStyle w:val="Siln"/>
          <w:b w:val="0"/>
          <w:sz w:val="20"/>
          <w:szCs w:val="20"/>
        </w:rPr>
        <w:t>odst</w:t>
      </w:r>
      <w:proofErr w:type="spellEnd"/>
      <w:r w:rsidR="00D27EB3">
        <w:rPr>
          <w:rStyle w:val="Siln"/>
          <w:b w:val="0"/>
          <w:sz w:val="20"/>
          <w:szCs w:val="20"/>
        </w:rPr>
        <w:t xml:space="preserve"> 1</w:t>
      </w:r>
      <w:r w:rsidRPr="0058748A">
        <w:rPr>
          <w:rStyle w:val="Siln"/>
          <w:b w:val="0"/>
          <w:sz w:val="20"/>
          <w:szCs w:val="20"/>
        </w:rPr>
        <w:t xml:space="preserve"> školského zákona)</w:t>
      </w:r>
    </w:p>
    <w:p w:rsidR="005A1A5C" w:rsidRDefault="005A1A5C" w:rsidP="007F70FC">
      <w:pPr>
        <w:autoSpaceDE w:val="0"/>
        <w:autoSpaceDN w:val="0"/>
        <w:adjustRightInd w:val="0"/>
        <w:rPr>
          <w:color w:val="000000"/>
          <w:sz w:val="20"/>
          <w:szCs w:val="20"/>
        </w:rPr>
      </w:pPr>
      <w:proofErr w:type="gramStart"/>
      <w:r>
        <w:rPr>
          <w:rStyle w:val="Siln"/>
          <w:b w:val="0"/>
        </w:rPr>
        <w:t>5.2.</w:t>
      </w:r>
      <w:r>
        <w:rPr>
          <w:color w:val="000000"/>
        </w:rPr>
        <w:t>Do</w:t>
      </w:r>
      <w:proofErr w:type="gramEnd"/>
      <w:r>
        <w:rPr>
          <w:color w:val="000000"/>
        </w:rPr>
        <w:t xml:space="preserve"> MŠ jsou přijímány děti, které se podrobily stanoveným pravidelným očkováním, které mají doklad, že jsou proti nákaze imunní, nebo se nemohou očkování podrobit pro trvalou kontraindikaci </w:t>
      </w:r>
      <w:r>
        <w:rPr>
          <w:color w:val="000000"/>
          <w:sz w:val="20"/>
          <w:szCs w:val="20"/>
        </w:rPr>
        <w:t xml:space="preserve">(§ 34 odst. </w:t>
      </w:r>
      <w:smartTag w:uri="urn:schemas-microsoft-com:office:smarttags" w:element="metricconverter">
        <w:smartTagPr>
          <w:attr w:name="ProductID" w:val="5 a"/>
        </w:smartTagPr>
        <w:smartTag w:uri="urn:schemas-microsoft-com:office:smarttags" w:element="metricconverter">
          <w:smartTagPr>
            <w:attr w:name="ProductID" w:val="5 a"/>
          </w:smartTagPr>
          <w:r>
            <w:rPr>
              <w:color w:val="000000"/>
              <w:sz w:val="20"/>
              <w:szCs w:val="20"/>
            </w:rPr>
            <w:t>5 a</w:t>
          </w:r>
        </w:smartTag>
        <w:r>
          <w:rPr>
            <w:color w:val="000000"/>
            <w:sz w:val="20"/>
            <w:szCs w:val="20"/>
          </w:rPr>
          <w:t xml:space="preserve"> </w:t>
        </w:r>
      </w:smartTag>
      <w:r>
        <w:rPr>
          <w:color w:val="000000"/>
          <w:sz w:val="20"/>
          <w:szCs w:val="20"/>
        </w:rPr>
        <w:t xml:space="preserve"> 6 </w:t>
      </w:r>
      <w:r w:rsidRPr="00E043E6">
        <w:t xml:space="preserve"> </w:t>
      </w:r>
      <w:r>
        <w:rPr>
          <w:sz w:val="20"/>
          <w:szCs w:val="20"/>
        </w:rPr>
        <w:t>školského zákona)</w:t>
      </w:r>
      <w:r w:rsidRPr="00B6387A">
        <w:t xml:space="preserve"> </w:t>
      </w:r>
      <w:r>
        <w:rPr>
          <w:color w:val="000000"/>
          <w:sz w:val="20"/>
          <w:szCs w:val="20"/>
        </w:rPr>
        <w:t xml:space="preserve"> </w:t>
      </w:r>
    </w:p>
    <w:p w:rsidR="005A1A5C" w:rsidRDefault="005A1A5C" w:rsidP="004F6FBE">
      <w:pPr>
        <w:autoSpaceDE w:val="0"/>
        <w:autoSpaceDN w:val="0"/>
        <w:adjustRightInd w:val="0"/>
        <w:rPr>
          <w:color w:val="000000"/>
          <w:sz w:val="20"/>
          <w:szCs w:val="20"/>
        </w:rPr>
      </w:pPr>
      <w:proofErr w:type="gramStart"/>
      <w:r w:rsidRPr="007F70FC">
        <w:rPr>
          <w:color w:val="000000"/>
        </w:rPr>
        <w:t>5.3</w:t>
      </w:r>
      <w:r>
        <w:rPr>
          <w:color w:val="000000"/>
          <w:sz w:val="20"/>
          <w:szCs w:val="20"/>
        </w:rPr>
        <w:t>.</w:t>
      </w:r>
      <w:r>
        <w:rPr>
          <w:color w:val="000000"/>
        </w:rPr>
        <w:t>Do</w:t>
      </w:r>
      <w:proofErr w:type="gramEnd"/>
      <w:r>
        <w:rPr>
          <w:color w:val="000000"/>
        </w:rPr>
        <w:t xml:space="preserve"> MŠ jsou přijímány děti,</w:t>
      </w:r>
      <w:r w:rsidRPr="003C3556">
        <w:rPr>
          <w:color w:val="000000"/>
        </w:rPr>
        <w:t xml:space="preserve"> </w:t>
      </w:r>
      <w:r>
        <w:rPr>
          <w:color w:val="000000"/>
        </w:rPr>
        <w:t xml:space="preserve">které se nepodrobily stanoveným pravidelným očkováním, které nemají doklad, že jsou proti nákaze imunní, nebo se nemohou očkování podrobit pro trvalou kontraindikaci </w:t>
      </w:r>
      <w:r>
        <w:rPr>
          <w:color w:val="000000"/>
          <w:sz w:val="20"/>
          <w:szCs w:val="20"/>
        </w:rPr>
        <w:t xml:space="preserve"> </w:t>
      </w:r>
      <w:r>
        <w:rPr>
          <w:color w:val="000000"/>
        </w:rPr>
        <w:t>jen v případě, že patří do skupiny dětí, pro které je předškolní vzdělávání povinné.</w:t>
      </w:r>
      <w:r w:rsidR="004F6FBE" w:rsidRPr="004F6FBE">
        <w:rPr>
          <w:color w:val="000000"/>
          <w:sz w:val="20"/>
          <w:szCs w:val="20"/>
        </w:rPr>
        <w:t xml:space="preserve"> </w:t>
      </w:r>
      <w:r w:rsidR="004F6FBE">
        <w:rPr>
          <w:color w:val="000000"/>
          <w:sz w:val="20"/>
          <w:szCs w:val="20"/>
        </w:rPr>
        <w:t xml:space="preserve">(§ 34 odst. </w:t>
      </w:r>
      <w:smartTag w:uri="urn:schemas-microsoft-com:office:smarttags" w:element="metricconverter">
        <w:smartTagPr>
          <w:attr w:name="ProductID" w:val="5 a"/>
        </w:smartTagPr>
        <w:smartTag w:uri="urn:schemas-microsoft-com:office:smarttags" w:element="metricconverter">
          <w:smartTagPr>
            <w:attr w:name="ProductID" w:val="5 a"/>
          </w:smartTagPr>
          <w:r w:rsidR="004F6FBE">
            <w:rPr>
              <w:color w:val="000000"/>
              <w:sz w:val="20"/>
              <w:szCs w:val="20"/>
            </w:rPr>
            <w:t>5 a</w:t>
          </w:r>
        </w:smartTag>
        <w:r w:rsidR="004F6FBE">
          <w:rPr>
            <w:color w:val="000000"/>
            <w:sz w:val="20"/>
            <w:szCs w:val="20"/>
          </w:rPr>
          <w:t xml:space="preserve"> </w:t>
        </w:r>
      </w:smartTag>
      <w:r w:rsidR="004F6FBE">
        <w:rPr>
          <w:color w:val="000000"/>
          <w:sz w:val="20"/>
          <w:szCs w:val="20"/>
        </w:rPr>
        <w:t xml:space="preserve"> 6 </w:t>
      </w:r>
      <w:r w:rsidR="004F6FBE" w:rsidRPr="00E043E6">
        <w:t xml:space="preserve"> </w:t>
      </w:r>
      <w:r w:rsidR="004F6FBE">
        <w:rPr>
          <w:sz w:val="20"/>
          <w:szCs w:val="20"/>
        </w:rPr>
        <w:t>školského zákona)</w:t>
      </w:r>
    </w:p>
    <w:p w:rsidR="005A1A5C" w:rsidRDefault="005A1A5C" w:rsidP="00C936B8">
      <w:pPr>
        <w:autoSpaceDE w:val="0"/>
        <w:autoSpaceDN w:val="0"/>
        <w:adjustRightInd w:val="0"/>
        <w:ind w:left="360"/>
        <w:rPr>
          <w:color w:val="000000"/>
        </w:rPr>
      </w:pPr>
    </w:p>
    <w:p w:rsidR="005A1A5C" w:rsidRDefault="005A1A5C" w:rsidP="004F6FBE">
      <w:pPr>
        <w:autoSpaceDE w:val="0"/>
        <w:autoSpaceDN w:val="0"/>
        <w:adjustRightInd w:val="0"/>
        <w:rPr>
          <w:color w:val="000000"/>
        </w:rPr>
      </w:pPr>
      <w:r>
        <w:rPr>
          <w:color w:val="000000"/>
        </w:rPr>
        <w:lastRenderedPageBreak/>
        <w:t xml:space="preserve">5.4.Do MŠ jsou </w:t>
      </w:r>
      <w:r w:rsidRPr="007111E7">
        <w:rPr>
          <w:color w:val="000000"/>
        </w:rPr>
        <w:t>p</w:t>
      </w:r>
      <w:r>
        <w:rPr>
          <w:color w:val="000000"/>
        </w:rPr>
        <w:t>řijímány děti se zdravotním postižením. O přijetí takového dítěte rozhodne ředitelka školy na základě doporučení školského poradenského zařízení nebo odborného lékaře a možnosti mateřské školy vytvořit podmínky pro jeho přijetí.</w:t>
      </w:r>
      <w:r w:rsidR="004F6FBE" w:rsidRPr="004F6FBE">
        <w:rPr>
          <w:color w:val="000000"/>
          <w:sz w:val="20"/>
          <w:szCs w:val="20"/>
        </w:rPr>
        <w:t xml:space="preserve"> </w:t>
      </w:r>
      <w:r w:rsidR="004F6FBE">
        <w:rPr>
          <w:color w:val="000000"/>
          <w:sz w:val="20"/>
          <w:szCs w:val="20"/>
        </w:rPr>
        <w:t xml:space="preserve">(§ 34 odst. </w:t>
      </w:r>
      <w:smartTag w:uri="urn:schemas-microsoft-com:office:smarttags" w:element="metricconverter">
        <w:smartTagPr>
          <w:attr w:name="ProductID" w:val="5 a"/>
        </w:smartTagPr>
        <w:smartTag w:uri="urn:schemas-microsoft-com:office:smarttags" w:element="metricconverter">
          <w:smartTagPr>
            <w:attr w:name="ProductID" w:val="5 a"/>
          </w:smartTagPr>
          <w:r w:rsidR="004F6FBE">
            <w:rPr>
              <w:color w:val="000000"/>
              <w:sz w:val="20"/>
              <w:szCs w:val="20"/>
            </w:rPr>
            <w:t>5 a</w:t>
          </w:r>
        </w:smartTag>
        <w:r w:rsidR="004F6FBE">
          <w:rPr>
            <w:color w:val="000000"/>
            <w:sz w:val="20"/>
            <w:szCs w:val="20"/>
          </w:rPr>
          <w:t xml:space="preserve"> </w:t>
        </w:r>
      </w:smartTag>
      <w:r w:rsidR="004F6FBE">
        <w:rPr>
          <w:color w:val="000000"/>
          <w:sz w:val="20"/>
          <w:szCs w:val="20"/>
        </w:rPr>
        <w:t xml:space="preserve"> 6 </w:t>
      </w:r>
      <w:r w:rsidR="004F6FBE" w:rsidRPr="00E043E6">
        <w:t xml:space="preserve"> </w:t>
      </w:r>
      <w:r w:rsidR="004F6FBE">
        <w:rPr>
          <w:sz w:val="20"/>
          <w:szCs w:val="20"/>
        </w:rPr>
        <w:t>školského zákona)</w:t>
      </w:r>
    </w:p>
    <w:p w:rsidR="005A1A5C" w:rsidRDefault="005A1A5C" w:rsidP="004F6FBE">
      <w:pPr>
        <w:spacing w:before="100" w:beforeAutospacing="1" w:after="100" w:afterAutospacing="1"/>
      </w:pPr>
      <w:r>
        <w:rPr>
          <w:color w:val="000000"/>
        </w:rPr>
        <w:t>5.5.</w:t>
      </w:r>
      <w:r w:rsidR="004F6FBE" w:rsidRPr="004F6FBE">
        <w:t xml:space="preserve"> </w:t>
      </w:r>
      <w:r w:rsidR="004F6FBE" w:rsidRPr="00CC593D">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004F6FBE" w:rsidRPr="00CC593D">
        <w:rPr>
          <w:vertAlign w:val="superscript"/>
        </w:rPr>
        <w:t>11</w:t>
      </w:r>
      <w:r w:rsidR="004F6FBE" w:rsidRPr="00CC593D">
        <w:t>). Povinné předškolní vzdělávání se nevztahuje na děti s hlubokým mentálním postižením.</w:t>
      </w:r>
      <w:r>
        <w:t xml:space="preserve"> </w:t>
      </w:r>
    </w:p>
    <w:p w:rsidR="005A1A5C" w:rsidRDefault="005A1A5C" w:rsidP="007F70FC">
      <w:pPr>
        <w:rPr>
          <w:color w:val="000000"/>
        </w:rPr>
      </w:pPr>
      <w:r w:rsidRPr="00366F10">
        <w:t>5.6.</w:t>
      </w:r>
      <w:r w:rsidR="004F6FBE">
        <w:t xml:space="preserve"> </w:t>
      </w:r>
      <w:bookmarkStart w:id="0" w:name="_GoBack"/>
      <w:bookmarkEnd w:id="0"/>
      <w:r>
        <w:rPr>
          <w:color w:val="000000"/>
        </w:rPr>
        <w:t>V případech, kdy počet žádostí o přijetí k předškolnímu</w:t>
      </w:r>
      <w:r w:rsidR="00BC5AE9">
        <w:rPr>
          <w:color w:val="000000"/>
        </w:rPr>
        <w:t xml:space="preserve"> vzdělávání ve školním roce 2025/2026</w:t>
      </w:r>
      <w:r>
        <w:rPr>
          <w:color w:val="000000"/>
        </w:rPr>
        <w:t xml:space="preserve"> překročí stanovenou kapaci</w:t>
      </w:r>
      <w:r w:rsidR="00BC5AE9">
        <w:rPr>
          <w:color w:val="000000"/>
        </w:rPr>
        <w:t xml:space="preserve">tu maximálního počtu dětí, </w:t>
      </w:r>
      <w:r>
        <w:rPr>
          <w:color w:val="000000"/>
        </w:rPr>
        <w:t xml:space="preserve">stanovila ředitelka mateřské školy následující kritéria, podle nichž bude  při rozhodování na základě ustanovení § 165 odst. 2 písm. b) školského zákona, ve znění pozdějších předpisů postupovat.   </w:t>
      </w:r>
    </w:p>
    <w:p w:rsidR="005A1A5C" w:rsidRDefault="005A1A5C" w:rsidP="00637232">
      <w:pPr>
        <w:rPr>
          <w:color w:val="000000"/>
        </w:rPr>
      </w:pPr>
    </w:p>
    <w:p w:rsidR="005A1A5C" w:rsidRPr="00F71177" w:rsidRDefault="005A1A5C" w:rsidP="00AA61DB">
      <w:pPr>
        <w:outlineLvl w:val="0"/>
        <w:rPr>
          <w:b/>
        </w:rPr>
      </w:pPr>
      <w:r w:rsidRPr="00F71177">
        <w:rPr>
          <w:b/>
        </w:rPr>
        <w:t>Kritéria p</w:t>
      </w:r>
      <w:r w:rsidR="00BC5AE9">
        <w:rPr>
          <w:b/>
        </w:rPr>
        <w:t>řijímání dětí do MŠ pro rok 2025</w:t>
      </w:r>
      <w:r w:rsidR="0031657F">
        <w:rPr>
          <w:b/>
        </w:rPr>
        <w:t>/202</w:t>
      </w:r>
      <w:r w:rsidR="00BC5AE9">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6439"/>
        <w:gridCol w:w="899"/>
      </w:tblGrid>
      <w:tr w:rsidR="005A1A5C" w:rsidRPr="00F71177" w:rsidTr="002579FF">
        <w:tc>
          <w:tcPr>
            <w:tcW w:w="8208" w:type="dxa"/>
            <w:gridSpan w:val="2"/>
          </w:tcPr>
          <w:p w:rsidR="005A1A5C" w:rsidRPr="00F71177" w:rsidRDefault="005A1A5C" w:rsidP="002579FF">
            <w:pPr>
              <w:jc w:val="center"/>
            </w:pPr>
            <w:r w:rsidRPr="00F71177">
              <w:t>Kritérium</w:t>
            </w:r>
          </w:p>
        </w:tc>
        <w:tc>
          <w:tcPr>
            <w:tcW w:w="900" w:type="dxa"/>
          </w:tcPr>
          <w:p w:rsidR="005A1A5C" w:rsidRPr="00F71177" w:rsidRDefault="005A1A5C" w:rsidP="002579FF">
            <w:pPr>
              <w:jc w:val="center"/>
            </w:pPr>
            <w:r w:rsidRPr="00F71177">
              <w:t>Body</w:t>
            </w:r>
          </w:p>
        </w:tc>
      </w:tr>
      <w:tr w:rsidR="005A1A5C" w:rsidRPr="00F71177" w:rsidTr="002579FF">
        <w:tc>
          <w:tcPr>
            <w:tcW w:w="1728" w:type="dxa"/>
            <w:vMerge w:val="restart"/>
          </w:tcPr>
          <w:p w:rsidR="005A1A5C" w:rsidRPr="00F71177" w:rsidRDefault="005A1A5C" w:rsidP="002579FF">
            <w:r w:rsidRPr="00F71177">
              <w:t xml:space="preserve">Trvalý pobyt </w:t>
            </w:r>
          </w:p>
        </w:tc>
        <w:tc>
          <w:tcPr>
            <w:tcW w:w="6480" w:type="dxa"/>
          </w:tcPr>
          <w:p w:rsidR="005A1A5C" w:rsidRPr="00F71177" w:rsidRDefault="005A1A5C" w:rsidP="002579FF">
            <w:r w:rsidRPr="00F71177">
              <w:t>ve školském obvodu MŠ či umístění dítěte v dětském domově ve školském obvodu MŠ</w:t>
            </w:r>
          </w:p>
        </w:tc>
        <w:tc>
          <w:tcPr>
            <w:tcW w:w="900" w:type="dxa"/>
          </w:tcPr>
          <w:p w:rsidR="005A1A5C" w:rsidRPr="00F71177" w:rsidRDefault="005A1A5C" w:rsidP="002579FF">
            <w:pPr>
              <w:jc w:val="center"/>
            </w:pPr>
            <w:r w:rsidRPr="00F71177">
              <w:t>40</w:t>
            </w:r>
          </w:p>
        </w:tc>
      </w:tr>
      <w:tr w:rsidR="005A1A5C" w:rsidRPr="00F71177" w:rsidTr="002579FF">
        <w:tc>
          <w:tcPr>
            <w:tcW w:w="1728" w:type="dxa"/>
            <w:vMerge/>
          </w:tcPr>
          <w:p w:rsidR="005A1A5C" w:rsidRPr="00F71177" w:rsidRDefault="005A1A5C" w:rsidP="002579FF"/>
        </w:tc>
        <w:tc>
          <w:tcPr>
            <w:tcW w:w="6480" w:type="dxa"/>
          </w:tcPr>
          <w:p w:rsidR="005A1A5C" w:rsidRPr="00F71177" w:rsidRDefault="005A1A5C" w:rsidP="002579FF">
            <w:r w:rsidRPr="00F71177">
              <w:t>v Náměšti nad Oslavou</w:t>
            </w:r>
          </w:p>
        </w:tc>
        <w:tc>
          <w:tcPr>
            <w:tcW w:w="900" w:type="dxa"/>
          </w:tcPr>
          <w:p w:rsidR="005A1A5C" w:rsidRPr="00F71177" w:rsidRDefault="005A1A5C" w:rsidP="002579FF">
            <w:pPr>
              <w:jc w:val="center"/>
            </w:pPr>
            <w:r w:rsidRPr="00F71177">
              <w:t>25</w:t>
            </w:r>
          </w:p>
        </w:tc>
      </w:tr>
      <w:tr w:rsidR="005A1A5C" w:rsidRPr="00F71177" w:rsidTr="002579FF">
        <w:tc>
          <w:tcPr>
            <w:tcW w:w="1728" w:type="dxa"/>
            <w:vMerge/>
          </w:tcPr>
          <w:p w:rsidR="005A1A5C" w:rsidRPr="00F71177" w:rsidRDefault="005A1A5C" w:rsidP="002579FF"/>
        </w:tc>
        <w:tc>
          <w:tcPr>
            <w:tcW w:w="6480" w:type="dxa"/>
          </w:tcPr>
          <w:p w:rsidR="005A1A5C" w:rsidRPr="00F71177" w:rsidRDefault="005A1A5C" w:rsidP="002579FF">
            <w:r w:rsidRPr="00F71177">
              <w:t xml:space="preserve">v obci, která </w:t>
            </w:r>
            <w:r>
              <w:t xml:space="preserve">nemá vytvořen spádový obvod a nezřizuje MŠ   (Školský zákon </w:t>
            </w:r>
            <w:r>
              <w:rPr>
                <w:rFonts w:cs="Calibri"/>
              </w:rPr>
              <w:t>§</w:t>
            </w:r>
            <w:r>
              <w:t xml:space="preserve">179 </w:t>
            </w:r>
            <w:proofErr w:type="spellStart"/>
            <w:r>
              <w:t>odst</w:t>
            </w:r>
            <w:proofErr w:type="spellEnd"/>
            <w:r>
              <w:t xml:space="preserve"> 2 písmeno </w:t>
            </w:r>
            <w:proofErr w:type="spellStart"/>
            <w:r>
              <w:t>a,b</w:t>
            </w:r>
            <w:proofErr w:type="spellEnd"/>
            <w:r>
              <w:t>,)</w:t>
            </w:r>
          </w:p>
        </w:tc>
        <w:tc>
          <w:tcPr>
            <w:tcW w:w="900" w:type="dxa"/>
          </w:tcPr>
          <w:p w:rsidR="005A1A5C" w:rsidRPr="00F71177" w:rsidRDefault="00C80D69" w:rsidP="002579FF">
            <w:pPr>
              <w:jc w:val="center"/>
            </w:pPr>
            <w:r>
              <w:t>10</w:t>
            </w:r>
          </w:p>
        </w:tc>
      </w:tr>
      <w:tr w:rsidR="005A1A5C" w:rsidRPr="00F71177" w:rsidTr="002579FF">
        <w:tc>
          <w:tcPr>
            <w:tcW w:w="1728" w:type="dxa"/>
            <w:vMerge w:val="restart"/>
          </w:tcPr>
          <w:p w:rsidR="005A1A5C" w:rsidRPr="00F71177" w:rsidRDefault="005A1A5C" w:rsidP="002579FF">
            <w:r w:rsidRPr="00F71177">
              <w:t>Věková skupina</w:t>
            </w:r>
          </w:p>
        </w:tc>
        <w:tc>
          <w:tcPr>
            <w:tcW w:w="6480" w:type="dxa"/>
          </w:tcPr>
          <w:p w:rsidR="005A1A5C" w:rsidRPr="00F71177" w:rsidRDefault="005A1A5C" w:rsidP="002579FF">
            <w:r w:rsidRPr="00F71177">
              <w:t>pětiletí a starší</w:t>
            </w:r>
          </w:p>
        </w:tc>
        <w:tc>
          <w:tcPr>
            <w:tcW w:w="900" w:type="dxa"/>
          </w:tcPr>
          <w:p w:rsidR="005A1A5C" w:rsidRPr="00F71177" w:rsidRDefault="005A1A5C" w:rsidP="002579FF">
            <w:pPr>
              <w:jc w:val="center"/>
            </w:pPr>
            <w:r w:rsidRPr="00F71177">
              <w:t>42</w:t>
            </w:r>
          </w:p>
        </w:tc>
      </w:tr>
      <w:tr w:rsidR="005A1A5C" w:rsidRPr="00F71177" w:rsidTr="002579FF">
        <w:tc>
          <w:tcPr>
            <w:tcW w:w="1728" w:type="dxa"/>
            <w:vMerge/>
          </w:tcPr>
          <w:p w:rsidR="005A1A5C" w:rsidRPr="00F71177" w:rsidRDefault="005A1A5C" w:rsidP="002579FF"/>
        </w:tc>
        <w:tc>
          <w:tcPr>
            <w:tcW w:w="6480" w:type="dxa"/>
          </w:tcPr>
          <w:p w:rsidR="005A1A5C" w:rsidRPr="00F71177" w:rsidRDefault="005A1A5C" w:rsidP="002579FF">
            <w:r w:rsidRPr="00F71177">
              <w:t xml:space="preserve">čtyřletí </w:t>
            </w:r>
          </w:p>
        </w:tc>
        <w:tc>
          <w:tcPr>
            <w:tcW w:w="900" w:type="dxa"/>
          </w:tcPr>
          <w:p w:rsidR="005A1A5C" w:rsidRPr="00F71177" w:rsidRDefault="005A1A5C" w:rsidP="002579FF">
            <w:pPr>
              <w:jc w:val="center"/>
            </w:pPr>
            <w:r w:rsidRPr="00F71177">
              <w:t>35</w:t>
            </w:r>
          </w:p>
        </w:tc>
      </w:tr>
      <w:tr w:rsidR="005A1A5C" w:rsidRPr="00F71177" w:rsidTr="002579FF">
        <w:tc>
          <w:tcPr>
            <w:tcW w:w="1728" w:type="dxa"/>
            <w:vMerge/>
          </w:tcPr>
          <w:p w:rsidR="005A1A5C" w:rsidRPr="00F71177" w:rsidRDefault="005A1A5C" w:rsidP="002579FF"/>
        </w:tc>
        <w:tc>
          <w:tcPr>
            <w:tcW w:w="6480" w:type="dxa"/>
          </w:tcPr>
          <w:p w:rsidR="005A1A5C" w:rsidRPr="00F71177" w:rsidRDefault="005A1A5C" w:rsidP="002579FF">
            <w:r w:rsidRPr="00F71177">
              <w:t>tříletí</w:t>
            </w:r>
          </w:p>
        </w:tc>
        <w:tc>
          <w:tcPr>
            <w:tcW w:w="900" w:type="dxa"/>
          </w:tcPr>
          <w:p w:rsidR="005A1A5C" w:rsidRPr="00F71177" w:rsidRDefault="005A1A5C" w:rsidP="002579FF">
            <w:pPr>
              <w:jc w:val="center"/>
            </w:pPr>
            <w:r w:rsidRPr="00F71177">
              <w:t>30</w:t>
            </w:r>
          </w:p>
        </w:tc>
      </w:tr>
      <w:tr w:rsidR="005A1A5C" w:rsidRPr="00F71177" w:rsidTr="002579FF">
        <w:tc>
          <w:tcPr>
            <w:tcW w:w="1728" w:type="dxa"/>
            <w:vMerge/>
          </w:tcPr>
          <w:p w:rsidR="005A1A5C" w:rsidRPr="00F71177" w:rsidRDefault="005A1A5C" w:rsidP="002579FF"/>
        </w:tc>
        <w:tc>
          <w:tcPr>
            <w:tcW w:w="6480" w:type="dxa"/>
          </w:tcPr>
          <w:p w:rsidR="005A1A5C" w:rsidRPr="00F71177" w:rsidRDefault="005A1A5C" w:rsidP="002579FF">
            <w:r w:rsidRPr="00F71177">
              <w:t>dvouletí, kteří dosáhnou věku tří let do 31.12</w:t>
            </w:r>
          </w:p>
        </w:tc>
        <w:tc>
          <w:tcPr>
            <w:tcW w:w="900" w:type="dxa"/>
          </w:tcPr>
          <w:p w:rsidR="005A1A5C" w:rsidRPr="00F71177" w:rsidRDefault="005A1A5C" w:rsidP="002579FF">
            <w:pPr>
              <w:jc w:val="center"/>
            </w:pPr>
            <w:r w:rsidRPr="00F71177">
              <w:t>7</w:t>
            </w:r>
          </w:p>
        </w:tc>
      </w:tr>
    </w:tbl>
    <w:p w:rsidR="005A1A5C" w:rsidRDefault="005A1A5C" w:rsidP="00AA61DB">
      <w:r w:rsidRPr="00F71177">
        <w:t>V případě stejného počtu bodů rozhoduje datum narození dítěte. Dítě dříve narozené má přednost.</w:t>
      </w:r>
    </w:p>
    <w:p w:rsidR="005A1A5C" w:rsidRDefault="005A1A5C" w:rsidP="00AA61DB"/>
    <w:p w:rsidR="005A1A5C" w:rsidRDefault="005A1A5C" w:rsidP="00AA61DB">
      <w:r w:rsidRPr="00B701D4">
        <w:rPr>
          <w:b/>
          <w:bCs/>
        </w:rPr>
        <w:t>Zvýhodňující kritérium</w:t>
      </w:r>
      <w:r>
        <w:t>, které se neuplatňuje u dětí s právem přednostního přijetí (děti, které před začátkem školního roku dosáhnou 3 let věku a trvale pobytem ve školském obvodu MŠ či umístění dítěte v dětském domově ve školském obvodu MŠ)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5756"/>
        <w:gridCol w:w="899"/>
      </w:tblGrid>
      <w:tr w:rsidR="005A1A5C" w:rsidRPr="00F71177" w:rsidTr="002579FF">
        <w:tc>
          <w:tcPr>
            <w:tcW w:w="8208" w:type="dxa"/>
            <w:gridSpan w:val="2"/>
          </w:tcPr>
          <w:p w:rsidR="005A1A5C" w:rsidRPr="00F71177" w:rsidRDefault="005A1A5C" w:rsidP="002579FF">
            <w:pPr>
              <w:jc w:val="center"/>
            </w:pPr>
            <w:r w:rsidRPr="00F71177">
              <w:t>Kritérium</w:t>
            </w:r>
          </w:p>
        </w:tc>
        <w:tc>
          <w:tcPr>
            <w:tcW w:w="900" w:type="dxa"/>
          </w:tcPr>
          <w:p w:rsidR="005A1A5C" w:rsidRPr="00F71177" w:rsidRDefault="005A1A5C" w:rsidP="002579FF">
            <w:pPr>
              <w:jc w:val="center"/>
            </w:pPr>
            <w:r w:rsidRPr="00F71177">
              <w:t>Body</w:t>
            </w:r>
          </w:p>
        </w:tc>
      </w:tr>
      <w:tr w:rsidR="005A1A5C" w:rsidRPr="00F71177" w:rsidTr="002579FF">
        <w:tc>
          <w:tcPr>
            <w:tcW w:w="2413" w:type="dxa"/>
          </w:tcPr>
          <w:p w:rsidR="005A1A5C" w:rsidRPr="00F71177" w:rsidRDefault="005A1A5C" w:rsidP="002579FF">
            <w:r w:rsidRPr="00F71177">
              <w:t>Sourozenec v MŠ</w:t>
            </w:r>
          </w:p>
        </w:tc>
        <w:tc>
          <w:tcPr>
            <w:tcW w:w="5795" w:type="dxa"/>
          </w:tcPr>
          <w:p w:rsidR="005A1A5C" w:rsidRPr="00F71177" w:rsidRDefault="005A1A5C" w:rsidP="002579FF">
            <w:r w:rsidRPr="00F71177">
              <w:t>ano</w:t>
            </w:r>
          </w:p>
        </w:tc>
        <w:tc>
          <w:tcPr>
            <w:tcW w:w="900" w:type="dxa"/>
          </w:tcPr>
          <w:p w:rsidR="005A1A5C" w:rsidRPr="00F71177" w:rsidRDefault="005A1A5C" w:rsidP="002579FF">
            <w:pPr>
              <w:jc w:val="center"/>
            </w:pPr>
            <w:r w:rsidRPr="00F71177">
              <w:t>2</w:t>
            </w:r>
          </w:p>
        </w:tc>
      </w:tr>
    </w:tbl>
    <w:p w:rsidR="005A1A5C" w:rsidRPr="00F71177" w:rsidRDefault="005A1A5C" w:rsidP="00AA61DB"/>
    <w:p w:rsidR="005A1A5C" w:rsidRDefault="005A1A5C" w:rsidP="00E92F56">
      <w:pPr>
        <w:ind w:left="360"/>
        <w:rPr>
          <w:color w:val="000000"/>
        </w:rPr>
      </w:pPr>
    </w:p>
    <w:p w:rsidR="005A1A5C" w:rsidRPr="00637232" w:rsidRDefault="005A1A5C" w:rsidP="00637232">
      <w:pPr>
        <w:rPr>
          <w:rStyle w:val="Siln"/>
          <w:b w:val="0"/>
          <w:bCs w:val="0"/>
          <w:lang w:eastAsia="ar-SA"/>
        </w:rPr>
      </w:pPr>
      <w:r>
        <w:rPr>
          <w:color w:val="000000"/>
        </w:rPr>
        <w:t xml:space="preserve">    </w:t>
      </w:r>
    </w:p>
    <w:p w:rsidR="005A1A5C" w:rsidRDefault="005A1A5C" w:rsidP="00792F6F">
      <w:pPr>
        <w:rPr>
          <w:rStyle w:val="Siln"/>
          <w:b w:val="0"/>
          <w:u w:val="single"/>
        </w:rPr>
      </w:pPr>
      <w:r>
        <w:rPr>
          <w:rStyle w:val="Siln"/>
          <w:b w:val="0"/>
          <w:u w:val="single"/>
        </w:rPr>
        <w:t>6</w:t>
      </w:r>
      <w:r w:rsidRPr="001D2171">
        <w:rPr>
          <w:rStyle w:val="Siln"/>
          <w:b w:val="0"/>
          <w:u w:val="single"/>
        </w:rPr>
        <w:t>.</w:t>
      </w:r>
      <w:r>
        <w:rPr>
          <w:rStyle w:val="Siln"/>
          <w:b w:val="0"/>
          <w:u w:val="single"/>
        </w:rPr>
        <w:t xml:space="preserve"> </w:t>
      </w:r>
      <w:r w:rsidRPr="001D2171">
        <w:rPr>
          <w:rStyle w:val="Siln"/>
          <w:b w:val="0"/>
          <w:u w:val="single"/>
        </w:rPr>
        <w:t>Informace k</w:t>
      </w:r>
      <w:r>
        <w:rPr>
          <w:rStyle w:val="Siln"/>
          <w:b w:val="0"/>
          <w:u w:val="single"/>
        </w:rPr>
        <w:t> průběhu přijímání dětí k předškolnímu vzdělávání</w:t>
      </w:r>
    </w:p>
    <w:p w:rsidR="005A1A5C" w:rsidRPr="003347B2" w:rsidRDefault="005A1A5C" w:rsidP="00792F6F">
      <w:pPr>
        <w:rPr>
          <w:rStyle w:val="Siln"/>
          <w:b w:val="0"/>
          <w:u w:val="single"/>
        </w:rPr>
      </w:pPr>
      <w:r w:rsidRPr="003347B2">
        <w:rPr>
          <w:rStyle w:val="Siln"/>
          <w:b w:val="0"/>
          <w:u w:val="single"/>
        </w:rPr>
        <w:t>6.1. Podávání  žádostí</w:t>
      </w:r>
    </w:p>
    <w:p w:rsidR="005A1A5C" w:rsidRPr="003347B2" w:rsidRDefault="005A1A5C" w:rsidP="00792F6F"/>
    <w:p w:rsidR="005A1A5C" w:rsidRDefault="005A1A5C" w:rsidP="00AA61DB">
      <w:pPr>
        <w:pStyle w:val="Normlnweb"/>
        <w:spacing w:before="0" w:beforeAutospacing="0" w:after="0" w:afterAutospacing="0"/>
      </w:pPr>
      <w:r>
        <w:t>6.1.1.  Žádost o přijetí dítěte k předškolní</w:t>
      </w:r>
      <w:r w:rsidR="00B3465F">
        <w:t>mu vzdělávání obdrží rodiče na e-mail, který zadaly     při</w:t>
      </w:r>
      <w:r>
        <w:t xml:space="preserve"> registraci k zápisu </w:t>
      </w:r>
      <w:r w:rsidR="00B3465F">
        <w:t>na webových stránkách školy.</w:t>
      </w:r>
    </w:p>
    <w:p w:rsidR="008A699C" w:rsidRDefault="005A1A5C" w:rsidP="00976141">
      <w:pPr>
        <w:pStyle w:val="Normlnweb"/>
        <w:numPr>
          <w:ilvl w:val="2"/>
          <w:numId w:val="8"/>
        </w:numPr>
        <w:spacing w:before="0" w:beforeAutospacing="0" w:after="0" w:afterAutospacing="0"/>
      </w:pPr>
      <w:r>
        <w:t xml:space="preserve">Podávání  </w:t>
      </w:r>
      <w:r w:rsidR="00C80D69">
        <w:t xml:space="preserve">žádostí, proběhne v termínu od </w:t>
      </w:r>
      <w:r w:rsidR="00BC5AE9">
        <w:t>5</w:t>
      </w:r>
      <w:r w:rsidR="00C80D69">
        <w:t xml:space="preserve">. května do </w:t>
      </w:r>
      <w:r w:rsidR="00BC5AE9">
        <w:t>6. května 2025</w:t>
      </w:r>
      <w:r w:rsidR="00976141">
        <w:t xml:space="preserve"> </w:t>
      </w:r>
      <w:r w:rsidR="00B3465F">
        <w:t xml:space="preserve">pokud se </w:t>
      </w:r>
      <w:r w:rsidR="008A699C">
        <w:t>žadatel nedohodne s ředitelkou mateřské školy jinak, k</w:t>
      </w:r>
      <w:r w:rsidR="00BC5AE9">
        <w:t> rukám ředitelky mateřské školy</w:t>
      </w:r>
      <w:r w:rsidR="008A699C">
        <w:t xml:space="preserve"> nebo paní </w:t>
      </w:r>
      <w:r w:rsidR="00BC5AE9">
        <w:t>Mgr. Lucii Vlašínové</w:t>
      </w:r>
      <w:r w:rsidR="008A699C">
        <w:t>, učitelky pověřené zastupovat ředitelku.</w:t>
      </w:r>
    </w:p>
    <w:p w:rsidR="00976141" w:rsidRDefault="00976141" w:rsidP="00976141">
      <w:pPr>
        <w:pStyle w:val="Normlnweb"/>
        <w:numPr>
          <w:ilvl w:val="2"/>
          <w:numId w:val="8"/>
        </w:numPr>
        <w:spacing w:before="0" w:beforeAutospacing="0" w:after="0" w:afterAutospacing="0"/>
      </w:pPr>
      <w:r>
        <w:t>Pro účely zveřejnění seznamu přijatých dětí, kde nemůže být uvedeno jméno dítěte, bude žádostem přiděleno registrační číslo, které bude zasláno e-mailem (který bude v žádosti o přijetí).</w:t>
      </w:r>
    </w:p>
    <w:p w:rsidR="008A699C" w:rsidRDefault="008A699C" w:rsidP="008A699C">
      <w:pPr>
        <w:pStyle w:val="Normlnweb"/>
        <w:numPr>
          <w:ilvl w:val="2"/>
          <w:numId w:val="8"/>
        </w:numPr>
        <w:spacing w:before="0" w:beforeAutospacing="0" w:after="0" w:afterAutospacing="0"/>
      </w:pPr>
      <w:r>
        <w:t>Při podávání žádosti je zákonný zástupce povinen předložit na výzvu oprávněné úřední osoby předložit průkaz totožnosti (§36 odst.4 správního řádu).</w:t>
      </w:r>
    </w:p>
    <w:p w:rsidR="005A1A5C" w:rsidRDefault="005A1A5C" w:rsidP="00216A83">
      <w:pPr>
        <w:pStyle w:val="Normlnweb"/>
        <w:spacing w:before="0" w:beforeAutospacing="0" w:after="0" w:afterAutospacing="0"/>
      </w:pPr>
    </w:p>
    <w:p w:rsidR="005A1A5C" w:rsidRPr="00E043E6" w:rsidRDefault="00976141" w:rsidP="00216A83">
      <w:pPr>
        <w:pStyle w:val="Normlnweb"/>
        <w:spacing w:before="0" w:beforeAutospacing="0" w:after="0" w:afterAutospacing="0"/>
      </w:pPr>
      <w:r>
        <w:t>6.1.5</w:t>
      </w:r>
      <w:r w:rsidR="005A1A5C">
        <w:t xml:space="preserve">. </w:t>
      </w:r>
      <w:r w:rsidR="005A1A5C" w:rsidRPr="00E043E6">
        <w:t>V případě, že ředitelka zjistí nedostatky nebo dodání neúplných dokladů, potřebných k zahájení správního ří</w:t>
      </w:r>
      <w:r w:rsidR="005A1A5C">
        <w:t>zení, upozorní neprodleně žadatele</w:t>
      </w:r>
      <w:r w:rsidR="005A1A5C" w:rsidRPr="00E043E6">
        <w:t>/zák. zástupce a sdělí jim termín odstranění nedostatků. Pokud nebude toto odst</w:t>
      </w:r>
      <w:r w:rsidR="005A1A5C">
        <w:t>r</w:t>
      </w:r>
      <w:r w:rsidR="005A1A5C" w:rsidRPr="00E043E6">
        <w:t xml:space="preserve">aněno (doplněno) v řádném termínu, bude správní řízení ukončeno.  </w:t>
      </w:r>
    </w:p>
    <w:p w:rsidR="005A1A5C" w:rsidRDefault="005A1A5C" w:rsidP="007B55DE">
      <w:pPr>
        <w:pStyle w:val="Normlnweb"/>
        <w:spacing w:before="0" w:beforeAutospacing="0" w:after="0" w:afterAutospacing="0"/>
      </w:pPr>
      <w:r>
        <w:lastRenderedPageBreak/>
        <w:t>6.1.</w:t>
      </w:r>
      <w:r w:rsidR="00976141">
        <w:t>6</w:t>
      </w:r>
      <w:r>
        <w:t xml:space="preserve">. </w:t>
      </w:r>
      <w:r w:rsidRPr="00E043E6">
        <w:t>Na základě vypl</w:t>
      </w:r>
      <w:r>
        <w:t>něné žádosti,</w:t>
      </w:r>
      <w:r>
        <w:rPr>
          <w:i/>
        </w:rPr>
        <w:t xml:space="preserve"> </w:t>
      </w:r>
      <w:r>
        <w:t xml:space="preserve">rozhodne ředitelka školy ve správním řízení do 30 dnů    o přijetí/nepřijetí dítěte k předškolnímu vzdělávání.  </w:t>
      </w:r>
    </w:p>
    <w:p w:rsidR="005A1A5C" w:rsidRDefault="00976141" w:rsidP="007B55DE">
      <w:pPr>
        <w:pStyle w:val="Normlnweb"/>
        <w:spacing w:before="0" w:beforeAutospacing="0" w:after="0" w:afterAutospacing="0"/>
      </w:pPr>
      <w:r>
        <w:t>6.1.7</w:t>
      </w:r>
      <w:r w:rsidR="005A1A5C">
        <w:t>. Při posuzování žádosti nerozhoduje den, čas a opakované podání žádosti.</w:t>
      </w:r>
    </w:p>
    <w:p w:rsidR="005A1A5C" w:rsidRDefault="005A1A5C" w:rsidP="007B55DE">
      <w:pPr>
        <w:pStyle w:val="Normlnweb"/>
        <w:spacing w:before="0" w:beforeAutospacing="0" w:after="0" w:afterAutospacing="0"/>
      </w:pPr>
    </w:p>
    <w:p w:rsidR="005A1A5C" w:rsidRDefault="005A1A5C" w:rsidP="002653C6">
      <w:pPr>
        <w:pStyle w:val="Normlnweb"/>
        <w:spacing w:before="0" w:beforeAutospacing="0" w:after="0" w:afterAutospacing="0"/>
      </w:pPr>
      <w:r w:rsidRPr="00C87124">
        <w:rPr>
          <w:u w:val="single"/>
        </w:rPr>
        <w:t xml:space="preserve">6.2. Oznámení rozhodnutí </w:t>
      </w:r>
      <w:r>
        <w:t xml:space="preserve">                                                                                                 </w:t>
      </w:r>
      <w:proofErr w:type="gramStart"/>
      <w:r>
        <w:t>6.2.1.Rozhodnutí</w:t>
      </w:r>
      <w:proofErr w:type="gramEnd"/>
      <w:r>
        <w:t xml:space="preserve">, kterými se vyhovuje žádosti,  nebude v písemné podobě doručováno žadatelům, ale bude oznámeno zveřejněním seznamu přijatých dětí u vchodu do budovy Husova 580 Náměšť nad Oslavou </w:t>
      </w:r>
      <w:r w:rsidR="00BC5AE9">
        <w:t>a ZŠ Husova 579</w:t>
      </w:r>
      <w:r>
        <w:t xml:space="preserve"> Náměšť nad Oslavou a na webových stránkách mateřské školy (</w:t>
      </w:r>
      <w:hyperlink r:id="rId7" w:history="1">
        <w:r w:rsidRPr="004C61A5">
          <w:rPr>
            <w:rStyle w:val="Hypertextovodkaz"/>
          </w:rPr>
          <w:t>www.mshusova.cz</w:t>
        </w:r>
      </w:hyperlink>
      <w:r w:rsidR="00BC5AE9">
        <w:t>) od 5</w:t>
      </w:r>
      <w:r>
        <w:t>.června 202</w:t>
      </w:r>
      <w:r w:rsidR="00BC5AE9">
        <w:t>5</w:t>
      </w:r>
      <w:r>
        <w:t>, po dobu 15 dnů.</w:t>
      </w:r>
      <w:r w:rsidRPr="00D42830">
        <w:rPr>
          <w:color w:val="0000FF"/>
        </w:rPr>
        <w:t xml:space="preserve"> </w:t>
      </w:r>
      <w:r w:rsidRPr="00D42830">
        <w:t>V seznamu nemohou být uvedena jména, děti zde budou uvedeny pod registračními čísly</w:t>
      </w:r>
      <w:r>
        <w:rPr>
          <w:color w:val="0000FF"/>
        </w:rPr>
        <w:t xml:space="preserve">. </w:t>
      </w:r>
      <w:r>
        <w:t xml:space="preserve"> Žadatelé mohou požádat o jeho písemné vydání.                                                                                                                                                       6.2.2. Rozhodnutí, kt</w:t>
      </w:r>
      <w:r w:rsidR="004A02D3">
        <w:t xml:space="preserve">erými se nevyhovuje, </w:t>
      </w:r>
      <w:r w:rsidR="00BC5AE9">
        <w:t>budou k vyzvednutí od 8 do 16 hodin v ředitelně mateřské školy</w:t>
      </w:r>
      <w:r>
        <w:t>.</w:t>
      </w:r>
      <w:r w:rsidRPr="00E043E6">
        <w:br/>
        <w:t xml:space="preserve">  </w:t>
      </w:r>
    </w:p>
    <w:p w:rsidR="005A1A5C" w:rsidRPr="00B6634F" w:rsidRDefault="005A1A5C" w:rsidP="00034F31">
      <w:pPr>
        <w:pStyle w:val="Normlnweb"/>
        <w:spacing w:before="0" w:beforeAutospacing="0" w:after="0" w:afterAutospacing="0"/>
      </w:pPr>
      <w:r>
        <w:rPr>
          <w:u w:val="single"/>
        </w:rPr>
        <w:t>6.3</w:t>
      </w:r>
      <w:r w:rsidRPr="003347B2">
        <w:rPr>
          <w:u w:val="single"/>
        </w:rPr>
        <w:t>. Nahlédnutí do spisu</w:t>
      </w:r>
      <w:r>
        <w:t xml:space="preserve">                                                                                                                   </w:t>
      </w:r>
      <w:r w:rsidRPr="00B6634F">
        <w:t xml:space="preserve"> </w:t>
      </w:r>
      <w:r>
        <w:t xml:space="preserve">   V </w:t>
      </w:r>
      <w:r w:rsidRPr="00B6634F">
        <w:t>souladu s § 36 odst. 3 zákona č. 500/2004 Sb., správního řádu, mám</w:t>
      </w:r>
      <w:r>
        <w:t>e</w:t>
      </w:r>
      <w:r w:rsidRPr="00B6634F">
        <w:t xml:space="preserve"> jako zákonn</w:t>
      </w:r>
      <w:r>
        <w:t>í</w:t>
      </w:r>
      <w:r w:rsidRPr="00B6634F">
        <w:t xml:space="preserve"> zástupc</w:t>
      </w:r>
      <w:r>
        <w:t>i</w:t>
      </w:r>
      <w:r w:rsidRPr="00B6634F">
        <w:t xml:space="preserve"> svého dítěte možnost se ještě před vydáním rozhodnutí ve věci přijímacího řízení k předškolnímu vzdělávání v</w:t>
      </w:r>
      <w:r>
        <w:t> </w:t>
      </w:r>
      <w:r w:rsidRPr="00B6634F">
        <w:t>MŠ</w:t>
      </w:r>
      <w:r>
        <w:t xml:space="preserve"> </w:t>
      </w:r>
      <w:r w:rsidRPr="00B6634F">
        <w:t>vyjádřit k</w:t>
      </w:r>
      <w:r>
        <w:t> podkladům rozhodnutí. S</w:t>
      </w:r>
      <w:r w:rsidRPr="00B6634F">
        <w:t xml:space="preserve">eznámit </w:t>
      </w:r>
      <w:r>
        <w:t xml:space="preserve">se s podklady pro rozhodnutí </w:t>
      </w:r>
      <w:r w:rsidRPr="00B6634F">
        <w:t>a vyjádřit se k</w:t>
      </w:r>
      <w:r>
        <w:t> nim</w:t>
      </w:r>
      <w:r w:rsidRPr="00B6634F">
        <w:t xml:space="preserve"> </w:t>
      </w:r>
      <w:r>
        <w:t>je</w:t>
      </w:r>
      <w:r w:rsidRPr="00B6634F">
        <w:t xml:space="preserve"> možné v budově školy po celou dobu řízení po telefonické domluvě s</w:t>
      </w:r>
      <w:r>
        <w:t> </w:t>
      </w:r>
      <w:r w:rsidRPr="00B6634F">
        <w:t xml:space="preserve">ředitelkou nebo zástupkyní školy (tel. </w:t>
      </w:r>
      <w:r>
        <w:t>568 620 483</w:t>
      </w:r>
      <w:r w:rsidRPr="00B6634F">
        <w:t>).</w:t>
      </w:r>
    </w:p>
    <w:p w:rsidR="005A1A5C" w:rsidRDefault="005A1A5C" w:rsidP="007B55DE">
      <w:pPr>
        <w:pStyle w:val="Normlnweb"/>
        <w:spacing w:before="0" w:beforeAutospacing="0" w:after="0" w:afterAutospacing="0"/>
      </w:pPr>
    </w:p>
    <w:p w:rsidR="005A1A5C" w:rsidRDefault="005A1A5C" w:rsidP="007B55DE">
      <w:pPr>
        <w:pStyle w:val="Normlnweb"/>
        <w:spacing w:before="0" w:beforeAutospacing="0" w:after="0" w:afterAutospacing="0"/>
        <w:rPr>
          <w:u w:val="single"/>
        </w:rPr>
      </w:pPr>
      <w:r>
        <w:rPr>
          <w:u w:val="single"/>
        </w:rPr>
        <w:t>6.4</w:t>
      </w:r>
      <w:r w:rsidRPr="005F2671">
        <w:rPr>
          <w:u w:val="single"/>
        </w:rPr>
        <w:t>.Odvolání</w:t>
      </w:r>
    </w:p>
    <w:p w:rsidR="005A1A5C" w:rsidRDefault="005A1A5C" w:rsidP="007B55DE">
      <w:pPr>
        <w:pStyle w:val="Normlnweb"/>
        <w:spacing w:before="0" w:beforeAutospacing="0" w:after="0" w:afterAutospacing="0"/>
      </w:pPr>
      <w:r>
        <w:t>6.4.1. Zákonný zástupce účastníka řízení může podat odvolání proti rozhodnutí ředitelky mateřské školy v 15 denní lhůtě, od následujícího dne po doručení rozhodnutí</w:t>
      </w:r>
    </w:p>
    <w:p w:rsidR="005A1A5C" w:rsidRDefault="005A1A5C" w:rsidP="007B55DE">
      <w:pPr>
        <w:pStyle w:val="Normlnweb"/>
        <w:spacing w:before="0" w:beforeAutospacing="0" w:after="0" w:afterAutospacing="0"/>
      </w:pPr>
      <w:r>
        <w:t>6.4.2. Odvolání podává zákonný zástupce účastníka řízení Krajskému úřadu kraje Vysočina, odboru školství , mládeže a sportu, prostřednictvím ředitelky mateřské školy.</w:t>
      </w:r>
    </w:p>
    <w:p w:rsidR="005A1A5C" w:rsidRDefault="005A1A5C" w:rsidP="007B55DE">
      <w:pPr>
        <w:pStyle w:val="Normlnweb"/>
        <w:spacing w:before="0" w:beforeAutospacing="0" w:after="0" w:afterAutospacing="0"/>
      </w:pPr>
    </w:p>
    <w:p w:rsidR="005A1A5C" w:rsidRDefault="005A1A5C" w:rsidP="007B55DE">
      <w:pPr>
        <w:pStyle w:val="Normlnweb"/>
        <w:spacing w:before="0" w:beforeAutospacing="0" w:after="0" w:afterAutospacing="0"/>
        <w:rPr>
          <w:u w:val="single"/>
        </w:rPr>
      </w:pPr>
      <w:r>
        <w:rPr>
          <w:u w:val="single"/>
        </w:rPr>
        <w:t>7. Přijímání dětí v průběhu školního roku</w:t>
      </w:r>
    </w:p>
    <w:p w:rsidR="005A1A5C" w:rsidRDefault="005A1A5C" w:rsidP="007B55DE">
      <w:pPr>
        <w:pStyle w:val="Normlnweb"/>
        <w:spacing w:before="0" w:beforeAutospacing="0" w:after="0" w:afterAutospacing="0"/>
        <w:rPr>
          <w:u w:val="single"/>
        </w:rPr>
      </w:pPr>
      <w:r w:rsidRPr="00B8461F">
        <w:t xml:space="preserve">    Do mateřské školy mohou být přijímány děti i v průběhu </w:t>
      </w:r>
      <w:r>
        <w:t>školního roku, pokud počet dětí nepřekročí stanovenou kapacitu maximálního počtu dětí, které lze do mateřské školy přijmout.</w:t>
      </w:r>
      <w:r w:rsidRPr="00B8461F">
        <w:rPr>
          <w:u w:val="single"/>
        </w:rPr>
        <w:t xml:space="preserve"> </w:t>
      </w:r>
    </w:p>
    <w:p w:rsidR="005A1A5C" w:rsidRPr="00B8461F" w:rsidRDefault="005A1A5C" w:rsidP="007B55DE">
      <w:pPr>
        <w:pStyle w:val="Normlnweb"/>
        <w:spacing w:before="0" w:beforeAutospacing="0" w:after="0" w:afterAutospacing="0"/>
        <w:rPr>
          <w:u w:val="single"/>
        </w:rPr>
      </w:pPr>
    </w:p>
    <w:p w:rsidR="005A1A5C" w:rsidRDefault="005A1A5C" w:rsidP="007B55DE">
      <w:pPr>
        <w:pStyle w:val="Normlnweb"/>
        <w:spacing w:before="0" w:beforeAutospacing="0" w:after="0" w:afterAutospacing="0"/>
        <w:rPr>
          <w:u w:val="single"/>
        </w:rPr>
      </w:pPr>
      <w:r>
        <w:rPr>
          <w:u w:val="single"/>
        </w:rPr>
        <w:t>8. Přijímání dětí na zkušební dobu</w:t>
      </w:r>
    </w:p>
    <w:p w:rsidR="005A1A5C" w:rsidRDefault="005A1A5C" w:rsidP="00B8461F">
      <w:r>
        <w:t xml:space="preserve">        O stanovení zkušebního pobytu dítěte rozhoduje ředitelka mateřské školy. Délka zkušebního pobytu nesmí přesáhnout 3 měsíce.</w:t>
      </w:r>
    </w:p>
    <w:p w:rsidR="005A1A5C" w:rsidRDefault="005A1A5C" w:rsidP="007B55DE">
      <w:pPr>
        <w:pStyle w:val="Normlnweb"/>
        <w:spacing w:before="0" w:beforeAutospacing="0" w:after="0" w:afterAutospacing="0"/>
        <w:rPr>
          <w:u w:val="single"/>
        </w:rPr>
      </w:pPr>
    </w:p>
    <w:p w:rsidR="005A1A5C" w:rsidRPr="00034F31" w:rsidRDefault="005A1A5C" w:rsidP="007B55DE">
      <w:pPr>
        <w:pStyle w:val="Normlnweb"/>
        <w:spacing w:before="0" w:beforeAutospacing="0" w:after="0" w:afterAutospacing="0"/>
        <w:rPr>
          <w:u w:val="single"/>
        </w:rPr>
      </w:pPr>
      <w:r>
        <w:rPr>
          <w:u w:val="single"/>
        </w:rPr>
        <w:t xml:space="preserve"> </w:t>
      </w:r>
    </w:p>
    <w:p w:rsidR="005A1A5C" w:rsidRDefault="005A1A5C" w:rsidP="00432B9E">
      <w:pPr>
        <w:pStyle w:val="Normlnweb"/>
        <w:spacing w:before="0" w:beforeAutospacing="0" w:after="0" w:afterAutospacing="0"/>
        <w:outlineLvl w:val="0"/>
      </w:pPr>
      <w:r>
        <w:t xml:space="preserve">V Náměšti nad Oslavou dne </w:t>
      </w:r>
      <w:proofErr w:type="gramStart"/>
      <w:r w:rsidR="004A02D3">
        <w:t>19.3.2025</w:t>
      </w:r>
      <w:proofErr w:type="gramEnd"/>
    </w:p>
    <w:p w:rsidR="005A1A5C" w:rsidRDefault="005A1A5C" w:rsidP="001F176D">
      <w:pPr>
        <w:pStyle w:val="Normlnweb"/>
        <w:spacing w:before="0" w:beforeAutospacing="0" w:after="0" w:afterAutospacing="0"/>
        <w:outlineLvl w:val="0"/>
      </w:pPr>
    </w:p>
    <w:p w:rsidR="005A1A5C" w:rsidRDefault="005A1A5C" w:rsidP="001F176D">
      <w:pPr>
        <w:pStyle w:val="Normlnweb"/>
        <w:spacing w:before="0" w:beforeAutospacing="0" w:after="0" w:afterAutospacing="0"/>
        <w:outlineLvl w:val="0"/>
      </w:pPr>
    </w:p>
    <w:p w:rsidR="005A1A5C" w:rsidRDefault="005A1A5C" w:rsidP="001F176D">
      <w:pPr>
        <w:pStyle w:val="Normlnweb"/>
        <w:spacing w:before="0" w:beforeAutospacing="0" w:after="0" w:afterAutospacing="0"/>
        <w:outlineLvl w:val="0"/>
      </w:pPr>
    </w:p>
    <w:p w:rsidR="005A1A5C" w:rsidRDefault="005A1A5C" w:rsidP="001F176D">
      <w:pPr>
        <w:pStyle w:val="Normlnweb"/>
        <w:spacing w:before="0" w:beforeAutospacing="0" w:after="0" w:afterAutospacing="0"/>
        <w:outlineLvl w:val="0"/>
      </w:pPr>
    </w:p>
    <w:p w:rsidR="005A1A5C" w:rsidRDefault="005A1A5C" w:rsidP="001F176D">
      <w:pPr>
        <w:pStyle w:val="Normlnweb"/>
        <w:spacing w:before="0" w:beforeAutospacing="0" w:after="0" w:afterAutospacing="0"/>
        <w:outlineLvl w:val="0"/>
      </w:pPr>
    </w:p>
    <w:p w:rsidR="005A1A5C" w:rsidRDefault="005A1A5C" w:rsidP="001F176D">
      <w:pPr>
        <w:pStyle w:val="Normlnweb"/>
        <w:spacing w:before="0" w:beforeAutospacing="0" w:after="0" w:afterAutospacing="0"/>
        <w:outlineLvl w:val="0"/>
      </w:pPr>
    </w:p>
    <w:p w:rsidR="005A1A5C" w:rsidRDefault="005A1A5C" w:rsidP="00163DD5">
      <w:r>
        <w:t>Ing. Jitka Braunová</w:t>
      </w:r>
    </w:p>
    <w:p w:rsidR="005A1A5C" w:rsidRDefault="005A1A5C" w:rsidP="00163DD5">
      <w:r>
        <w:t>ředitelka mateřské školy</w:t>
      </w:r>
    </w:p>
    <w:sectPr w:rsidR="005A1A5C" w:rsidSect="00F72DA9">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5C" w:rsidRDefault="005A1A5C" w:rsidP="005F374F">
      <w:pPr>
        <w:pStyle w:val="Nadpis1"/>
      </w:pPr>
      <w:r>
        <w:separator/>
      </w:r>
    </w:p>
  </w:endnote>
  <w:endnote w:type="continuationSeparator" w:id="0">
    <w:p w:rsidR="005A1A5C" w:rsidRDefault="005A1A5C" w:rsidP="005F374F">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5C" w:rsidRDefault="005A1A5C" w:rsidP="00F72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A1A5C" w:rsidRDefault="005A1A5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5C" w:rsidRPr="00F97C3F" w:rsidRDefault="005A1A5C" w:rsidP="005F374F">
    <w:pPr>
      <w:pStyle w:val="Zpat"/>
      <w:jc w:val="right"/>
      <w:rPr>
        <w:sz w:val="18"/>
        <w:szCs w:val="18"/>
      </w:rPr>
    </w:pPr>
    <w:r w:rsidRPr="00F72DA9">
      <w:rPr>
        <w:sz w:val="18"/>
        <w:szCs w:val="18"/>
      </w:rPr>
      <w:t xml:space="preserve">Strana </w:t>
    </w:r>
    <w:r w:rsidRPr="00F72DA9">
      <w:rPr>
        <w:sz w:val="18"/>
        <w:szCs w:val="18"/>
      </w:rPr>
      <w:fldChar w:fldCharType="begin"/>
    </w:r>
    <w:r w:rsidRPr="00F72DA9">
      <w:rPr>
        <w:sz w:val="18"/>
        <w:szCs w:val="18"/>
      </w:rPr>
      <w:instrText xml:space="preserve"> PAGE </w:instrText>
    </w:r>
    <w:r w:rsidRPr="00F72DA9">
      <w:rPr>
        <w:sz w:val="18"/>
        <w:szCs w:val="18"/>
      </w:rPr>
      <w:fldChar w:fldCharType="separate"/>
    </w:r>
    <w:r w:rsidR="004F6FBE">
      <w:rPr>
        <w:noProof/>
        <w:sz w:val="18"/>
        <w:szCs w:val="18"/>
      </w:rPr>
      <w:t>4</w:t>
    </w:r>
    <w:r w:rsidRPr="00F72DA9">
      <w:rPr>
        <w:sz w:val="18"/>
        <w:szCs w:val="18"/>
      </w:rPr>
      <w:fldChar w:fldCharType="end"/>
    </w:r>
    <w:r w:rsidRPr="00F72DA9">
      <w:rPr>
        <w:sz w:val="18"/>
        <w:szCs w:val="18"/>
      </w:rPr>
      <w:t xml:space="preserve"> (celkem </w:t>
    </w:r>
    <w:r w:rsidRPr="00F72DA9">
      <w:rPr>
        <w:sz w:val="18"/>
        <w:szCs w:val="18"/>
      </w:rPr>
      <w:fldChar w:fldCharType="begin"/>
    </w:r>
    <w:r w:rsidRPr="00F72DA9">
      <w:rPr>
        <w:sz w:val="18"/>
        <w:szCs w:val="18"/>
      </w:rPr>
      <w:instrText xml:space="preserve"> NUMPAGES </w:instrText>
    </w:r>
    <w:r w:rsidRPr="00F72DA9">
      <w:rPr>
        <w:sz w:val="18"/>
        <w:szCs w:val="18"/>
      </w:rPr>
      <w:fldChar w:fldCharType="separate"/>
    </w:r>
    <w:r w:rsidR="004F6FBE">
      <w:rPr>
        <w:noProof/>
        <w:sz w:val="18"/>
        <w:szCs w:val="18"/>
      </w:rPr>
      <w:t>4</w:t>
    </w:r>
    <w:r w:rsidRPr="00F72DA9">
      <w:rPr>
        <w:sz w:val="18"/>
        <w:szCs w:val="18"/>
      </w:rPr>
      <w:fldChar w:fldCharType="end"/>
    </w:r>
    <w:r w:rsidRPr="00F72DA9">
      <w:rPr>
        <w:sz w:val="18"/>
        <w:szCs w:val="18"/>
      </w:rPr>
      <w:t>)</w:t>
    </w:r>
    <w:r>
      <w:rPr>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5C" w:rsidRPr="00F97C3F" w:rsidRDefault="005A1A5C" w:rsidP="00685A3A">
    <w:pPr>
      <w:pStyle w:val="Zpat"/>
      <w:rPr>
        <w:sz w:val="18"/>
        <w:szCs w:val="18"/>
      </w:rPr>
    </w:pPr>
    <w:r>
      <w:rPr>
        <w:sz w:val="18"/>
        <w:szCs w:val="18"/>
      </w:rPr>
      <w:t xml:space="preserve">                                                                                        1.                                                                             </w:t>
    </w:r>
    <w:r w:rsidRPr="00F72DA9">
      <w:rPr>
        <w:sz w:val="18"/>
        <w:szCs w:val="18"/>
      </w:rPr>
      <w:t xml:space="preserve">Strana </w:t>
    </w:r>
    <w:r w:rsidRPr="00F72DA9">
      <w:rPr>
        <w:sz w:val="18"/>
        <w:szCs w:val="18"/>
      </w:rPr>
      <w:fldChar w:fldCharType="begin"/>
    </w:r>
    <w:r w:rsidRPr="00F72DA9">
      <w:rPr>
        <w:sz w:val="18"/>
        <w:szCs w:val="18"/>
      </w:rPr>
      <w:instrText xml:space="preserve"> PAGE </w:instrText>
    </w:r>
    <w:r w:rsidRPr="00F72DA9">
      <w:rPr>
        <w:sz w:val="18"/>
        <w:szCs w:val="18"/>
      </w:rPr>
      <w:fldChar w:fldCharType="separate"/>
    </w:r>
    <w:r w:rsidR="004F6FBE">
      <w:rPr>
        <w:noProof/>
        <w:sz w:val="18"/>
        <w:szCs w:val="18"/>
      </w:rPr>
      <w:t>1</w:t>
    </w:r>
    <w:r w:rsidRPr="00F72DA9">
      <w:rPr>
        <w:sz w:val="18"/>
        <w:szCs w:val="18"/>
      </w:rPr>
      <w:fldChar w:fldCharType="end"/>
    </w:r>
    <w:r w:rsidRPr="00F72DA9">
      <w:rPr>
        <w:sz w:val="18"/>
        <w:szCs w:val="18"/>
      </w:rPr>
      <w:t xml:space="preserve"> (celkem </w:t>
    </w:r>
    <w:r w:rsidRPr="00F72DA9">
      <w:rPr>
        <w:sz w:val="18"/>
        <w:szCs w:val="18"/>
      </w:rPr>
      <w:fldChar w:fldCharType="begin"/>
    </w:r>
    <w:r w:rsidRPr="00F72DA9">
      <w:rPr>
        <w:sz w:val="18"/>
        <w:szCs w:val="18"/>
      </w:rPr>
      <w:instrText xml:space="preserve"> NUMPAGES </w:instrText>
    </w:r>
    <w:r w:rsidRPr="00F72DA9">
      <w:rPr>
        <w:sz w:val="18"/>
        <w:szCs w:val="18"/>
      </w:rPr>
      <w:fldChar w:fldCharType="separate"/>
    </w:r>
    <w:r w:rsidR="004F6FBE">
      <w:rPr>
        <w:noProof/>
        <w:sz w:val="18"/>
        <w:szCs w:val="18"/>
      </w:rPr>
      <w:t>4</w:t>
    </w:r>
    <w:r w:rsidRPr="00F72DA9">
      <w:rPr>
        <w:sz w:val="18"/>
        <w:szCs w:val="18"/>
      </w:rPr>
      <w:fldChar w:fldCharType="end"/>
    </w:r>
    <w:r w:rsidRPr="00F72DA9">
      <w:rPr>
        <w:sz w:val="18"/>
        <w:szCs w:val="18"/>
      </w:rPr>
      <w:t>)</w:t>
    </w:r>
    <w:r>
      <w:rPr>
        <w:sz w:val="18"/>
        <w:szCs w:val="18"/>
      </w:rPr>
      <w:t xml:space="preserve"> </w:t>
    </w:r>
  </w:p>
  <w:p w:rsidR="005A1A5C" w:rsidRDefault="005A1A5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5C" w:rsidRDefault="005A1A5C" w:rsidP="005F374F">
      <w:pPr>
        <w:pStyle w:val="Nadpis1"/>
      </w:pPr>
      <w:r>
        <w:separator/>
      </w:r>
    </w:p>
  </w:footnote>
  <w:footnote w:type="continuationSeparator" w:id="0">
    <w:p w:rsidR="005A1A5C" w:rsidRDefault="005A1A5C" w:rsidP="005F374F">
      <w:pPr>
        <w:pStyle w:val="Nadpis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5C" w:rsidRDefault="005A1A5C" w:rsidP="005F374F">
    <w:pPr>
      <w:pStyle w:val="Zhlav"/>
      <w:jc w:val="center"/>
      <w:rPr>
        <w:sz w:val="18"/>
        <w:szCs w:val="18"/>
      </w:rPr>
    </w:pPr>
    <w:r>
      <w:rPr>
        <w:sz w:val="18"/>
        <w:szCs w:val="18"/>
      </w:rPr>
      <w:t>Mateřská škola Náměšť nad Oslavou Husova, příspěvková organizace</w:t>
    </w:r>
  </w:p>
  <w:p w:rsidR="005A1A5C" w:rsidRPr="005F374F" w:rsidRDefault="005A1A5C" w:rsidP="00F97C3F">
    <w:pPr>
      <w:pStyle w:val="Zhlav"/>
      <w:jc w:val="center"/>
      <w:rPr>
        <w:sz w:val="18"/>
        <w:szCs w:val="18"/>
      </w:rPr>
    </w:pPr>
    <w:r>
      <w:rPr>
        <w:sz w:val="18"/>
        <w:szCs w:val="18"/>
      </w:rPr>
      <w:t>Husova 580, 675 71 Náměšť nad Oslavou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5C" w:rsidRDefault="005A1A5C" w:rsidP="00685A3A">
    <w:pPr>
      <w:pStyle w:val="Zhlav"/>
      <w:jc w:val="center"/>
      <w:rPr>
        <w:sz w:val="18"/>
        <w:szCs w:val="18"/>
      </w:rPr>
    </w:pPr>
    <w:r>
      <w:rPr>
        <w:sz w:val="18"/>
        <w:szCs w:val="18"/>
      </w:rPr>
      <w:t>Mateřská škola Náměšť nad Oslavou Husova, příspěvková organizace</w:t>
    </w:r>
  </w:p>
  <w:p w:rsidR="005A1A5C" w:rsidRPr="005F374F" w:rsidRDefault="005A1A5C" w:rsidP="00685A3A">
    <w:pPr>
      <w:pStyle w:val="Zhlav"/>
      <w:jc w:val="center"/>
      <w:rPr>
        <w:sz w:val="18"/>
        <w:szCs w:val="18"/>
      </w:rPr>
    </w:pPr>
    <w:r>
      <w:rPr>
        <w:sz w:val="18"/>
        <w:szCs w:val="18"/>
      </w:rPr>
      <w:t>Husova 580, 675 71 Náměšť nad Oslavou</w:t>
    </w:r>
  </w:p>
  <w:p w:rsidR="005A1A5C" w:rsidRDefault="005A1A5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5499"/>
    <w:multiLevelType w:val="multilevel"/>
    <w:tmpl w:val="54244712"/>
    <w:lvl w:ilvl="0">
      <w:start w:val="2"/>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 w15:restartNumberingAfterBreak="0">
    <w:nsid w:val="0CF00C3D"/>
    <w:multiLevelType w:val="multilevel"/>
    <w:tmpl w:val="40741A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4B4763C"/>
    <w:multiLevelType w:val="hybridMultilevel"/>
    <w:tmpl w:val="8FE6E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60C5C0B"/>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2B534A78"/>
    <w:multiLevelType w:val="hybridMultilevel"/>
    <w:tmpl w:val="413E723C"/>
    <w:lvl w:ilvl="0" w:tplc="0405000F">
      <w:start w:val="5"/>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D3C161B"/>
    <w:multiLevelType w:val="multilevel"/>
    <w:tmpl w:val="945859A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E41D5A"/>
    <w:multiLevelType w:val="hybridMultilevel"/>
    <w:tmpl w:val="EDD2441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325473"/>
    <w:multiLevelType w:val="hybridMultilevel"/>
    <w:tmpl w:val="B5F02C62"/>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43C360DB"/>
    <w:multiLevelType w:val="multilevel"/>
    <w:tmpl w:val="F508D71A"/>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9" w15:restartNumberingAfterBreak="0">
    <w:nsid w:val="456E4F6D"/>
    <w:multiLevelType w:val="multilevel"/>
    <w:tmpl w:val="A0F6976E"/>
    <w:lvl w:ilvl="0">
      <w:start w:val="5"/>
      <w:numFmt w:val="decimal"/>
      <w:lvlText w:val="%1."/>
      <w:lvlJc w:val="left"/>
      <w:pPr>
        <w:ind w:left="360" w:hanging="360"/>
      </w:pPr>
      <w:rPr>
        <w:rFonts w:cs="Times New Roman" w:hint="default"/>
        <w:color w:val="auto"/>
        <w:sz w:val="24"/>
      </w:rPr>
    </w:lvl>
    <w:lvl w:ilvl="1">
      <w:start w:val="2"/>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15:restartNumberingAfterBreak="0">
    <w:nsid w:val="495460EA"/>
    <w:multiLevelType w:val="hybridMultilevel"/>
    <w:tmpl w:val="FD2C1E8C"/>
    <w:lvl w:ilvl="0" w:tplc="0405000F">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572B62"/>
    <w:multiLevelType w:val="hybridMultilevel"/>
    <w:tmpl w:val="6CB60F6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15:restartNumberingAfterBreak="0">
    <w:nsid w:val="5B686B6D"/>
    <w:multiLevelType w:val="hybridMultilevel"/>
    <w:tmpl w:val="0082B69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9359C0"/>
    <w:multiLevelType w:val="multilevel"/>
    <w:tmpl w:val="A3F2226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6D470B"/>
    <w:multiLevelType w:val="multilevel"/>
    <w:tmpl w:val="699A9886"/>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F287C11"/>
    <w:multiLevelType w:val="hybridMultilevel"/>
    <w:tmpl w:val="C1C6502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1"/>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4"/>
  </w:num>
  <w:num w:numId="11">
    <w:abstractNumId w:val="10"/>
  </w:num>
  <w:num w:numId="12">
    <w:abstractNumId w:val="15"/>
  </w:num>
  <w:num w:numId="13">
    <w:abstractNumId w:val="3"/>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9"/>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E0"/>
    <w:rsid w:val="0000565F"/>
    <w:rsid w:val="00034F31"/>
    <w:rsid w:val="0003564B"/>
    <w:rsid w:val="0005622F"/>
    <w:rsid w:val="00057818"/>
    <w:rsid w:val="00076BF3"/>
    <w:rsid w:val="00085739"/>
    <w:rsid w:val="000B0294"/>
    <w:rsid w:val="000B43BC"/>
    <w:rsid w:val="000D35D5"/>
    <w:rsid w:val="000D4899"/>
    <w:rsid w:val="000E033F"/>
    <w:rsid w:val="000E23A1"/>
    <w:rsid w:val="000E69AD"/>
    <w:rsid w:val="000E6FA2"/>
    <w:rsid w:val="000F0D8C"/>
    <w:rsid w:val="00115B6A"/>
    <w:rsid w:val="00116449"/>
    <w:rsid w:val="00163DD5"/>
    <w:rsid w:val="00163EA9"/>
    <w:rsid w:val="00170D39"/>
    <w:rsid w:val="00173BA3"/>
    <w:rsid w:val="00191FFF"/>
    <w:rsid w:val="001A6D9C"/>
    <w:rsid w:val="001A712C"/>
    <w:rsid w:val="001B2F12"/>
    <w:rsid w:val="001D2171"/>
    <w:rsid w:val="001D4D75"/>
    <w:rsid w:val="001D7E07"/>
    <w:rsid w:val="001E72FC"/>
    <w:rsid w:val="001F176D"/>
    <w:rsid w:val="0021270B"/>
    <w:rsid w:val="00214A47"/>
    <w:rsid w:val="00216A83"/>
    <w:rsid w:val="00224CAC"/>
    <w:rsid w:val="00242EF3"/>
    <w:rsid w:val="002452CB"/>
    <w:rsid w:val="002579FF"/>
    <w:rsid w:val="00264C35"/>
    <w:rsid w:val="002653C6"/>
    <w:rsid w:val="00265768"/>
    <w:rsid w:val="00281CD8"/>
    <w:rsid w:val="002829C2"/>
    <w:rsid w:val="00285728"/>
    <w:rsid w:val="002B115A"/>
    <w:rsid w:val="002C622C"/>
    <w:rsid w:val="002D314F"/>
    <w:rsid w:val="002D4BFF"/>
    <w:rsid w:val="002F24D2"/>
    <w:rsid w:val="002F2F62"/>
    <w:rsid w:val="002F7A9E"/>
    <w:rsid w:val="0030261B"/>
    <w:rsid w:val="00310217"/>
    <w:rsid w:val="0031443A"/>
    <w:rsid w:val="00315D5B"/>
    <w:rsid w:val="0031657F"/>
    <w:rsid w:val="0032667B"/>
    <w:rsid w:val="003347B2"/>
    <w:rsid w:val="00336B45"/>
    <w:rsid w:val="00337F3D"/>
    <w:rsid w:val="00344543"/>
    <w:rsid w:val="00347960"/>
    <w:rsid w:val="00366F10"/>
    <w:rsid w:val="00370939"/>
    <w:rsid w:val="00372F07"/>
    <w:rsid w:val="00385C0A"/>
    <w:rsid w:val="00393095"/>
    <w:rsid w:val="003A03CA"/>
    <w:rsid w:val="003C3556"/>
    <w:rsid w:val="003D4CF9"/>
    <w:rsid w:val="003F7B32"/>
    <w:rsid w:val="00400FB9"/>
    <w:rsid w:val="00401444"/>
    <w:rsid w:val="0041594F"/>
    <w:rsid w:val="00415CE4"/>
    <w:rsid w:val="00432B9E"/>
    <w:rsid w:val="004352FB"/>
    <w:rsid w:val="004471EF"/>
    <w:rsid w:val="0046144E"/>
    <w:rsid w:val="0047186E"/>
    <w:rsid w:val="00471D50"/>
    <w:rsid w:val="004724B8"/>
    <w:rsid w:val="00494359"/>
    <w:rsid w:val="004A02D3"/>
    <w:rsid w:val="004B6D32"/>
    <w:rsid w:val="004B6FC8"/>
    <w:rsid w:val="004C0DF3"/>
    <w:rsid w:val="004C1069"/>
    <w:rsid w:val="004C61A5"/>
    <w:rsid w:val="004D6397"/>
    <w:rsid w:val="004E237A"/>
    <w:rsid w:val="004F6FBE"/>
    <w:rsid w:val="00510A0D"/>
    <w:rsid w:val="00516798"/>
    <w:rsid w:val="0053252A"/>
    <w:rsid w:val="0055550A"/>
    <w:rsid w:val="0056206E"/>
    <w:rsid w:val="00586D6F"/>
    <w:rsid w:val="0058748A"/>
    <w:rsid w:val="005947C5"/>
    <w:rsid w:val="005A1A5C"/>
    <w:rsid w:val="005A53D1"/>
    <w:rsid w:val="005A71D5"/>
    <w:rsid w:val="005B65F0"/>
    <w:rsid w:val="005D2791"/>
    <w:rsid w:val="005D6112"/>
    <w:rsid w:val="005D6757"/>
    <w:rsid w:val="005E3ACD"/>
    <w:rsid w:val="005F2671"/>
    <w:rsid w:val="005F374F"/>
    <w:rsid w:val="00637232"/>
    <w:rsid w:val="00646A88"/>
    <w:rsid w:val="006753CB"/>
    <w:rsid w:val="00685A3A"/>
    <w:rsid w:val="0069076A"/>
    <w:rsid w:val="006A12B2"/>
    <w:rsid w:val="006B45E3"/>
    <w:rsid w:val="006D2148"/>
    <w:rsid w:val="006D2947"/>
    <w:rsid w:val="006D2D7D"/>
    <w:rsid w:val="006E388D"/>
    <w:rsid w:val="00703C2E"/>
    <w:rsid w:val="0071087B"/>
    <w:rsid w:val="007111E7"/>
    <w:rsid w:val="007562DA"/>
    <w:rsid w:val="00776633"/>
    <w:rsid w:val="00783703"/>
    <w:rsid w:val="00783B1E"/>
    <w:rsid w:val="00792F6F"/>
    <w:rsid w:val="007A0797"/>
    <w:rsid w:val="007A5871"/>
    <w:rsid w:val="007B3DB7"/>
    <w:rsid w:val="007B55DE"/>
    <w:rsid w:val="007C5560"/>
    <w:rsid w:val="007D0030"/>
    <w:rsid w:val="007E3B6F"/>
    <w:rsid w:val="007E4D26"/>
    <w:rsid w:val="007F0142"/>
    <w:rsid w:val="007F0AE9"/>
    <w:rsid w:val="007F39B0"/>
    <w:rsid w:val="007F70FC"/>
    <w:rsid w:val="00806807"/>
    <w:rsid w:val="00822D37"/>
    <w:rsid w:val="0082759E"/>
    <w:rsid w:val="0082762F"/>
    <w:rsid w:val="00863A9C"/>
    <w:rsid w:val="00866567"/>
    <w:rsid w:val="00866735"/>
    <w:rsid w:val="00882B90"/>
    <w:rsid w:val="008A699C"/>
    <w:rsid w:val="008B1545"/>
    <w:rsid w:val="008B3DE4"/>
    <w:rsid w:val="008B70A8"/>
    <w:rsid w:val="008D707E"/>
    <w:rsid w:val="00906092"/>
    <w:rsid w:val="00907C4C"/>
    <w:rsid w:val="00913357"/>
    <w:rsid w:val="009350CA"/>
    <w:rsid w:val="00976141"/>
    <w:rsid w:val="009813D7"/>
    <w:rsid w:val="009916FC"/>
    <w:rsid w:val="009945BC"/>
    <w:rsid w:val="009B0638"/>
    <w:rsid w:val="009C3AB8"/>
    <w:rsid w:val="009E66CD"/>
    <w:rsid w:val="00A11957"/>
    <w:rsid w:val="00A208A9"/>
    <w:rsid w:val="00A2451E"/>
    <w:rsid w:val="00A46AE9"/>
    <w:rsid w:val="00A63038"/>
    <w:rsid w:val="00A71930"/>
    <w:rsid w:val="00A85425"/>
    <w:rsid w:val="00A8558F"/>
    <w:rsid w:val="00AA1B8A"/>
    <w:rsid w:val="00AA61DB"/>
    <w:rsid w:val="00AC6970"/>
    <w:rsid w:val="00AD3E5D"/>
    <w:rsid w:val="00AE2032"/>
    <w:rsid w:val="00AF5664"/>
    <w:rsid w:val="00B004D7"/>
    <w:rsid w:val="00B14298"/>
    <w:rsid w:val="00B14C09"/>
    <w:rsid w:val="00B16AE2"/>
    <w:rsid w:val="00B2325A"/>
    <w:rsid w:val="00B303D8"/>
    <w:rsid w:val="00B31B1A"/>
    <w:rsid w:val="00B3465F"/>
    <w:rsid w:val="00B403E0"/>
    <w:rsid w:val="00B43709"/>
    <w:rsid w:val="00B57829"/>
    <w:rsid w:val="00B6387A"/>
    <w:rsid w:val="00B6634F"/>
    <w:rsid w:val="00B66755"/>
    <w:rsid w:val="00B701D4"/>
    <w:rsid w:val="00B7708E"/>
    <w:rsid w:val="00B828E4"/>
    <w:rsid w:val="00B8461F"/>
    <w:rsid w:val="00B84FC9"/>
    <w:rsid w:val="00B9150D"/>
    <w:rsid w:val="00BC3F66"/>
    <w:rsid w:val="00BC5AE9"/>
    <w:rsid w:val="00BE0E45"/>
    <w:rsid w:val="00C06670"/>
    <w:rsid w:val="00C33D55"/>
    <w:rsid w:val="00C375AF"/>
    <w:rsid w:val="00C43875"/>
    <w:rsid w:val="00C517E9"/>
    <w:rsid w:val="00C678CE"/>
    <w:rsid w:val="00C7173D"/>
    <w:rsid w:val="00C80D69"/>
    <w:rsid w:val="00C87124"/>
    <w:rsid w:val="00C936B8"/>
    <w:rsid w:val="00C95E09"/>
    <w:rsid w:val="00C97652"/>
    <w:rsid w:val="00CA4E59"/>
    <w:rsid w:val="00CA6B57"/>
    <w:rsid w:val="00CC53DA"/>
    <w:rsid w:val="00CC6A5C"/>
    <w:rsid w:val="00CD055A"/>
    <w:rsid w:val="00CD429C"/>
    <w:rsid w:val="00CE06CF"/>
    <w:rsid w:val="00CF1CE7"/>
    <w:rsid w:val="00CF205E"/>
    <w:rsid w:val="00D13DC3"/>
    <w:rsid w:val="00D17F66"/>
    <w:rsid w:val="00D224E0"/>
    <w:rsid w:val="00D22F5E"/>
    <w:rsid w:val="00D27EB3"/>
    <w:rsid w:val="00D3655E"/>
    <w:rsid w:val="00D42830"/>
    <w:rsid w:val="00D44010"/>
    <w:rsid w:val="00D44F15"/>
    <w:rsid w:val="00D53692"/>
    <w:rsid w:val="00D610F7"/>
    <w:rsid w:val="00D72DE7"/>
    <w:rsid w:val="00D769A8"/>
    <w:rsid w:val="00DA35C5"/>
    <w:rsid w:val="00DB20D5"/>
    <w:rsid w:val="00DB4649"/>
    <w:rsid w:val="00DD371B"/>
    <w:rsid w:val="00DE6672"/>
    <w:rsid w:val="00DE7B38"/>
    <w:rsid w:val="00DF648C"/>
    <w:rsid w:val="00E043E6"/>
    <w:rsid w:val="00E05162"/>
    <w:rsid w:val="00E07047"/>
    <w:rsid w:val="00E32539"/>
    <w:rsid w:val="00E326AC"/>
    <w:rsid w:val="00E41221"/>
    <w:rsid w:val="00E7769C"/>
    <w:rsid w:val="00E92F56"/>
    <w:rsid w:val="00EA0C39"/>
    <w:rsid w:val="00EA22DE"/>
    <w:rsid w:val="00EB053C"/>
    <w:rsid w:val="00EB0AE0"/>
    <w:rsid w:val="00EB3BBA"/>
    <w:rsid w:val="00EB64D0"/>
    <w:rsid w:val="00EC7CE9"/>
    <w:rsid w:val="00EF36CD"/>
    <w:rsid w:val="00F13230"/>
    <w:rsid w:val="00F2157E"/>
    <w:rsid w:val="00F2219C"/>
    <w:rsid w:val="00F248A6"/>
    <w:rsid w:val="00F43D09"/>
    <w:rsid w:val="00F4606C"/>
    <w:rsid w:val="00F71177"/>
    <w:rsid w:val="00F72DA9"/>
    <w:rsid w:val="00F8576B"/>
    <w:rsid w:val="00F97C3F"/>
    <w:rsid w:val="00FB67CB"/>
    <w:rsid w:val="00FC517E"/>
    <w:rsid w:val="00FD3835"/>
    <w:rsid w:val="00FE0EE0"/>
    <w:rsid w:val="00FF1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B3C728"/>
  <w15:docId w15:val="{E9B84E2C-B28F-48EA-9B28-300762F1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5560"/>
    <w:rPr>
      <w:sz w:val="24"/>
      <w:szCs w:val="24"/>
    </w:rPr>
  </w:style>
  <w:style w:type="paragraph" w:styleId="Nadpis1">
    <w:name w:val="heading 1"/>
    <w:basedOn w:val="Normln"/>
    <w:next w:val="Normln"/>
    <w:link w:val="Nadpis1Char"/>
    <w:uiPriority w:val="99"/>
    <w:qFormat/>
    <w:rsid w:val="00B6387A"/>
    <w:pPr>
      <w:keepNext/>
      <w:spacing w:before="240" w:after="60"/>
      <w:outlineLvl w:val="0"/>
    </w:pPr>
    <w:rPr>
      <w:rFonts w:ascii="Arial" w:hAnsi="Arial" w:cs="Arial"/>
      <w:b/>
      <w:bCs/>
      <w:kern w:val="32"/>
      <w:sz w:val="32"/>
      <w:szCs w:val="32"/>
    </w:rPr>
  </w:style>
  <w:style w:type="paragraph" w:styleId="Nadpis2">
    <w:name w:val="heading 2"/>
    <w:basedOn w:val="Normln"/>
    <w:link w:val="Nadpis2Char"/>
    <w:uiPriority w:val="99"/>
    <w:qFormat/>
    <w:rsid w:val="00B403E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E3B6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7E3B6F"/>
    <w:rPr>
      <w:rFonts w:ascii="Cambria" w:hAnsi="Cambria" w:cs="Times New Roman"/>
      <w:b/>
      <w:bCs/>
      <w:i/>
      <w:iCs/>
      <w:sz w:val="28"/>
      <w:szCs w:val="28"/>
    </w:rPr>
  </w:style>
  <w:style w:type="character" w:styleId="Hypertextovodkaz">
    <w:name w:val="Hyperlink"/>
    <w:basedOn w:val="Standardnpsmoodstavce"/>
    <w:uiPriority w:val="99"/>
    <w:rsid w:val="00B403E0"/>
    <w:rPr>
      <w:rFonts w:cs="Times New Roman"/>
      <w:color w:val="0000FF"/>
      <w:u w:val="single"/>
    </w:rPr>
  </w:style>
  <w:style w:type="paragraph" w:styleId="Zkladntext">
    <w:name w:val="Body Text"/>
    <w:basedOn w:val="Normln"/>
    <w:link w:val="ZkladntextChar"/>
    <w:uiPriority w:val="99"/>
    <w:rsid w:val="00B403E0"/>
    <w:pPr>
      <w:spacing w:before="100" w:beforeAutospacing="1" w:after="100" w:afterAutospacing="1"/>
    </w:pPr>
  </w:style>
  <w:style w:type="character" w:customStyle="1" w:styleId="ZkladntextChar">
    <w:name w:val="Základní text Char"/>
    <w:basedOn w:val="Standardnpsmoodstavce"/>
    <w:link w:val="Zkladntext"/>
    <w:uiPriority w:val="99"/>
    <w:semiHidden/>
    <w:locked/>
    <w:rsid w:val="007E3B6F"/>
    <w:rPr>
      <w:rFonts w:cs="Times New Roman"/>
      <w:sz w:val="24"/>
      <w:szCs w:val="24"/>
    </w:rPr>
  </w:style>
  <w:style w:type="paragraph" w:styleId="Normlnweb">
    <w:name w:val="Normal (Web)"/>
    <w:basedOn w:val="Normln"/>
    <w:uiPriority w:val="99"/>
    <w:rsid w:val="00B403E0"/>
    <w:pPr>
      <w:spacing w:before="100" w:beforeAutospacing="1" w:after="100" w:afterAutospacing="1"/>
    </w:pPr>
  </w:style>
  <w:style w:type="character" w:styleId="Siln">
    <w:name w:val="Strong"/>
    <w:basedOn w:val="Standardnpsmoodstavce"/>
    <w:uiPriority w:val="99"/>
    <w:qFormat/>
    <w:rsid w:val="00E043E6"/>
    <w:rPr>
      <w:rFonts w:cs="Times New Roman"/>
      <w:b/>
      <w:bCs/>
    </w:rPr>
  </w:style>
  <w:style w:type="paragraph" w:customStyle="1" w:styleId="Textneodraen">
    <w:name w:val="Text neodražený"/>
    <w:basedOn w:val="Normln"/>
    <w:uiPriority w:val="99"/>
    <w:rsid w:val="00B6387A"/>
    <w:pPr>
      <w:spacing w:before="120"/>
      <w:jc w:val="both"/>
    </w:pPr>
    <w:rPr>
      <w:spacing w:val="8"/>
      <w:szCs w:val="20"/>
    </w:rPr>
  </w:style>
  <w:style w:type="paragraph" w:customStyle="1" w:styleId="DefinitionTerm">
    <w:name w:val="Definition Term"/>
    <w:basedOn w:val="Normln"/>
    <w:next w:val="Normln"/>
    <w:uiPriority w:val="99"/>
    <w:rsid w:val="005F374F"/>
    <w:pPr>
      <w:widowControl w:val="0"/>
      <w:overflowPunct w:val="0"/>
      <w:autoSpaceDE w:val="0"/>
      <w:autoSpaceDN w:val="0"/>
      <w:adjustRightInd w:val="0"/>
    </w:pPr>
    <w:rPr>
      <w:szCs w:val="20"/>
    </w:rPr>
  </w:style>
  <w:style w:type="paragraph" w:styleId="Zhlav">
    <w:name w:val="header"/>
    <w:basedOn w:val="Normln"/>
    <w:link w:val="ZhlavChar"/>
    <w:uiPriority w:val="99"/>
    <w:rsid w:val="005F374F"/>
    <w:pPr>
      <w:tabs>
        <w:tab w:val="center" w:pos="4536"/>
        <w:tab w:val="right" w:pos="9072"/>
      </w:tabs>
    </w:pPr>
  </w:style>
  <w:style w:type="character" w:customStyle="1" w:styleId="ZhlavChar">
    <w:name w:val="Záhlaví Char"/>
    <w:basedOn w:val="Standardnpsmoodstavce"/>
    <w:link w:val="Zhlav"/>
    <w:uiPriority w:val="99"/>
    <w:semiHidden/>
    <w:locked/>
    <w:rsid w:val="007E3B6F"/>
    <w:rPr>
      <w:rFonts w:cs="Times New Roman"/>
      <w:sz w:val="24"/>
      <w:szCs w:val="24"/>
    </w:rPr>
  </w:style>
  <w:style w:type="paragraph" w:styleId="Zpat">
    <w:name w:val="footer"/>
    <w:basedOn w:val="Normln"/>
    <w:link w:val="ZpatChar"/>
    <w:uiPriority w:val="99"/>
    <w:rsid w:val="005F374F"/>
    <w:pPr>
      <w:tabs>
        <w:tab w:val="center" w:pos="4536"/>
        <w:tab w:val="right" w:pos="9072"/>
      </w:tabs>
    </w:pPr>
  </w:style>
  <w:style w:type="character" w:customStyle="1" w:styleId="ZpatChar">
    <w:name w:val="Zápatí Char"/>
    <w:basedOn w:val="Standardnpsmoodstavce"/>
    <w:link w:val="Zpat"/>
    <w:uiPriority w:val="99"/>
    <w:semiHidden/>
    <w:locked/>
    <w:rsid w:val="007E3B6F"/>
    <w:rPr>
      <w:rFonts w:cs="Times New Roman"/>
      <w:sz w:val="24"/>
      <w:szCs w:val="24"/>
    </w:rPr>
  </w:style>
  <w:style w:type="character" w:styleId="slostrnky">
    <w:name w:val="page number"/>
    <w:basedOn w:val="Standardnpsmoodstavce"/>
    <w:uiPriority w:val="99"/>
    <w:rsid w:val="005F2671"/>
    <w:rPr>
      <w:rFonts w:cs="Times New Roman"/>
    </w:rPr>
  </w:style>
  <w:style w:type="paragraph" w:customStyle="1" w:styleId="Odstavecseseznamem1">
    <w:name w:val="Odstavec se seznamem1"/>
    <w:basedOn w:val="Normln"/>
    <w:uiPriority w:val="99"/>
    <w:rsid w:val="00034F31"/>
    <w:pPr>
      <w:spacing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rsid w:val="001F176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076BF3"/>
    <w:rPr>
      <w:rFonts w:cs="Times New Roman"/>
      <w:sz w:val="2"/>
    </w:rPr>
  </w:style>
  <w:style w:type="paragraph" w:styleId="Textbubliny">
    <w:name w:val="Balloon Text"/>
    <w:basedOn w:val="Normln"/>
    <w:link w:val="TextbublinyChar"/>
    <w:uiPriority w:val="99"/>
    <w:semiHidden/>
    <w:rsid w:val="002F24D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C0A"/>
    <w:rPr>
      <w:rFonts w:cs="Times New Roman"/>
      <w:sz w:val="2"/>
    </w:rPr>
  </w:style>
  <w:style w:type="paragraph" w:styleId="Odstavecseseznamem">
    <w:name w:val="List Paragraph"/>
    <w:basedOn w:val="Normln"/>
    <w:uiPriority w:val="99"/>
    <w:qFormat/>
    <w:rsid w:val="0058748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91666">
      <w:marLeft w:val="0"/>
      <w:marRight w:val="0"/>
      <w:marTop w:val="0"/>
      <w:marBottom w:val="0"/>
      <w:divBdr>
        <w:top w:val="none" w:sz="0" w:space="0" w:color="auto"/>
        <w:left w:val="none" w:sz="0" w:space="0" w:color="auto"/>
        <w:bottom w:val="none" w:sz="0" w:space="0" w:color="auto"/>
        <w:right w:val="none" w:sz="0" w:space="0" w:color="auto"/>
      </w:divBdr>
    </w:div>
    <w:div w:id="1616591667">
      <w:marLeft w:val="0"/>
      <w:marRight w:val="0"/>
      <w:marTop w:val="0"/>
      <w:marBottom w:val="0"/>
      <w:divBdr>
        <w:top w:val="none" w:sz="0" w:space="0" w:color="auto"/>
        <w:left w:val="none" w:sz="0" w:space="0" w:color="auto"/>
        <w:bottom w:val="none" w:sz="0" w:space="0" w:color="auto"/>
        <w:right w:val="none" w:sz="0" w:space="0" w:color="auto"/>
      </w:divBdr>
    </w:div>
    <w:div w:id="1616591668">
      <w:marLeft w:val="0"/>
      <w:marRight w:val="0"/>
      <w:marTop w:val="0"/>
      <w:marBottom w:val="0"/>
      <w:divBdr>
        <w:top w:val="none" w:sz="0" w:space="0" w:color="auto"/>
        <w:left w:val="none" w:sz="0" w:space="0" w:color="auto"/>
        <w:bottom w:val="none" w:sz="0" w:space="0" w:color="auto"/>
        <w:right w:val="none" w:sz="0" w:space="0" w:color="auto"/>
      </w:divBdr>
    </w:div>
    <w:div w:id="1616591669">
      <w:marLeft w:val="0"/>
      <w:marRight w:val="0"/>
      <w:marTop w:val="0"/>
      <w:marBottom w:val="0"/>
      <w:divBdr>
        <w:top w:val="none" w:sz="0" w:space="0" w:color="auto"/>
        <w:left w:val="none" w:sz="0" w:space="0" w:color="auto"/>
        <w:bottom w:val="none" w:sz="0" w:space="0" w:color="auto"/>
        <w:right w:val="none" w:sz="0" w:space="0" w:color="auto"/>
      </w:divBdr>
    </w:div>
    <w:div w:id="1616591670">
      <w:marLeft w:val="0"/>
      <w:marRight w:val="0"/>
      <w:marTop w:val="0"/>
      <w:marBottom w:val="0"/>
      <w:divBdr>
        <w:top w:val="none" w:sz="0" w:space="0" w:color="auto"/>
        <w:left w:val="none" w:sz="0" w:space="0" w:color="auto"/>
        <w:bottom w:val="none" w:sz="0" w:space="0" w:color="auto"/>
        <w:right w:val="none" w:sz="0" w:space="0" w:color="auto"/>
      </w:divBdr>
    </w:div>
    <w:div w:id="1616591671">
      <w:marLeft w:val="0"/>
      <w:marRight w:val="0"/>
      <w:marTop w:val="0"/>
      <w:marBottom w:val="0"/>
      <w:divBdr>
        <w:top w:val="none" w:sz="0" w:space="0" w:color="auto"/>
        <w:left w:val="none" w:sz="0" w:space="0" w:color="auto"/>
        <w:bottom w:val="none" w:sz="0" w:space="0" w:color="auto"/>
        <w:right w:val="none" w:sz="0" w:space="0" w:color="auto"/>
      </w:divBdr>
    </w:div>
    <w:div w:id="1616591672">
      <w:marLeft w:val="0"/>
      <w:marRight w:val="0"/>
      <w:marTop w:val="0"/>
      <w:marBottom w:val="0"/>
      <w:divBdr>
        <w:top w:val="none" w:sz="0" w:space="0" w:color="auto"/>
        <w:left w:val="none" w:sz="0" w:space="0" w:color="auto"/>
        <w:bottom w:val="none" w:sz="0" w:space="0" w:color="auto"/>
        <w:right w:val="none" w:sz="0" w:space="0" w:color="auto"/>
      </w:divBdr>
    </w:div>
    <w:div w:id="1616591673">
      <w:marLeft w:val="0"/>
      <w:marRight w:val="0"/>
      <w:marTop w:val="0"/>
      <w:marBottom w:val="0"/>
      <w:divBdr>
        <w:top w:val="none" w:sz="0" w:space="0" w:color="auto"/>
        <w:left w:val="none" w:sz="0" w:space="0" w:color="auto"/>
        <w:bottom w:val="none" w:sz="0" w:space="0" w:color="auto"/>
        <w:right w:val="none" w:sz="0" w:space="0" w:color="auto"/>
      </w:divBdr>
    </w:div>
    <w:div w:id="1616591674">
      <w:marLeft w:val="0"/>
      <w:marRight w:val="0"/>
      <w:marTop w:val="0"/>
      <w:marBottom w:val="0"/>
      <w:divBdr>
        <w:top w:val="none" w:sz="0" w:space="0" w:color="auto"/>
        <w:left w:val="none" w:sz="0" w:space="0" w:color="auto"/>
        <w:bottom w:val="none" w:sz="0" w:space="0" w:color="auto"/>
        <w:right w:val="none" w:sz="0" w:space="0" w:color="auto"/>
      </w:divBdr>
    </w:div>
    <w:div w:id="1616591675">
      <w:marLeft w:val="0"/>
      <w:marRight w:val="0"/>
      <w:marTop w:val="0"/>
      <w:marBottom w:val="0"/>
      <w:divBdr>
        <w:top w:val="none" w:sz="0" w:space="0" w:color="auto"/>
        <w:left w:val="none" w:sz="0" w:space="0" w:color="auto"/>
        <w:bottom w:val="none" w:sz="0" w:space="0" w:color="auto"/>
        <w:right w:val="none" w:sz="0" w:space="0" w:color="auto"/>
      </w:divBdr>
    </w:div>
    <w:div w:id="1616591676">
      <w:marLeft w:val="0"/>
      <w:marRight w:val="0"/>
      <w:marTop w:val="0"/>
      <w:marBottom w:val="0"/>
      <w:divBdr>
        <w:top w:val="none" w:sz="0" w:space="0" w:color="auto"/>
        <w:left w:val="none" w:sz="0" w:space="0" w:color="auto"/>
        <w:bottom w:val="none" w:sz="0" w:space="0" w:color="auto"/>
        <w:right w:val="none" w:sz="0" w:space="0" w:color="auto"/>
      </w:divBdr>
    </w:div>
    <w:div w:id="1616591677">
      <w:marLeft w:val="0"/>
      <w:marRight w:val="0"/>
      <w:marTop w:val="0"/>
      <w:marBottom w:val="0"/>
      <w:divBdr>
        <w:top w:val="none" w:sz="0" w:space="0" w:color="auto"/>
        <w:left w:val="none" w:sz="0" w:space="0" w:color="auto"/>
        <w:bottom w:val="none" w:sz="0" w:space="0" w:color="auto"/>
        <w:right w:val="none" w:sz="0" w:space="0" w:color="auto"/>
      </w:divBdr>
    </w:div>
    <w:div w:id="1616591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husova.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1131</Words>
  <Characters>7103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&lt;- zpět</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zpět</dc:title>
  <dc:subject/>
  <dc:creator>Jindra Hapalová</dc:creator>
  <cp:keywords/>
  <dc:description/>
  <cp:lastModifiedBy>Reditelna</cp:lastModifiedBy>
  <cp:revision>5</cp:revision>
  <cp:lastPrinted>2025-03-19T12:40:00Z</cp:lastPrinted>
  <dcterms:created xsi:type="dcterms:W3CDTF">2025-03-18T07:43:00Z</dcterms:created>
  <dcterms:modified xsi:type="dcterms:W3CDTF">2025-03-19T13:18:00Z</dcterms:modified>
</cp:coreProperties>
</file>